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F3B1D" w14:textId="4C411EEB" w:rsidR="001D0653" w:rsidRPr="001D0653" w:rsidRDefault="00B47455" w:rsidP="00D2276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EA0">
        <w:rPr>
          <w:rFonts w:hint="cs"/>
          <w:rtl/>
        </w:rPr>
        <w:t xml:space="preserve"> </w:t>
      </w:r>
    </w:p>
    <w:p w14:paraId="1A7EF56C" w14:textId="7EFB9A1E" w:rsidR="00D22764" w:rsidRDefault="00933498" w:rsidP="008476D7">
      <w:pPr>
        <w:pStyle w:val="Heading1"/>
        <w:bidi/>
        <w:jc w:val="center"/>
        <w:rPr>
          <w:rFonts w:hint="cs"/>
          <w:rtl/>
        </w:rPr>
      </w:pPr>
      <w:r>
        <w:rPr>
          <w:rFonts w:hint="cs"/>
          <w:rtl/>
        </w:rPr>
        <w:t xml:space="preserve">کاهش سرمایه گذاری آمریکا در قزاقستان </w:t>
      </w:r>
      <w:r w:rsidR="008476D7">
        <w:rPr>
          <w:rFonts w:hint="cs"/>
          <w:rtl/>
        </w:rPr>
        <w:t>در سال 2024</w:t>
      </w:r>
      <w:r>
        <w:rPr>
          <w:rFonts w:hint="cs"/>
          <w:rtl/>
        </w:rPr>
        <w:t xml:space="preserve"> </w:t>
      </w:r>
    </w:p>
    <w:p w14:paraId="36A62FB3" w14:textId="38009E35" w:rsidR="00CB7573" w:rsidRDefault="00CB7573" w:rsidP="00CB7573">
      <w:pPr>
        <w:bidi/>
        <w:jc w:val="center"/>
        <w:rPr>
          <w:rFonts w:cs="B Nazanin" w:hint="cs"/>
          <w:sz w:val="28"/>
          <w:szCs w:val="28"/>
          <w:rtl/>
        </w:rPr>
      </w:pPr>
      <w:bookmarkStart w:id="0" w:name="_GoBack"/>
      <w:r>
        <w:rPr>
          <w:rFonts w:cs="B Nazanin" w:hint="cs"/>
          <w:sz w:val="28"/>
          <w:szCs w:val="28"/>
          <w:rtl/>
        </w:rPr>
        <w:t>نگاهی به</w:t>
      </w:r>
      <w:r w:rsidRPr="00CB7573">
        <w:rPr>
          <w:rFonts w:cs="B Nazanin" w:hint="cs"/>
          <w:sz w:val="28"/>
          <w:szCs w:val="28"/>
          <w:rtl/>
        </w:rPr>
        <w:t xml:space="preserve"> وضع</w:t>
      </w:r>
      <w:r>
        <w:rPr>
          <w:rFonts w:cs="B Nazanin" w:hint="cs"/>
          <w:sz w:val="28"/>
          <w:szCs w:val="28"/>
          <w:rtl/>
        </w:rPr>
        <w:t>یت سر</w:t>
      </w:r>
      <w:r w:rsidRPr="00CB7573">
        <w:rPr>
          <w:rFonts w:cs="B Nazanin" w:hint="cs"/>
          <w:sz w:val="28"/>
          <w:szCs w:val="28"/>
          <w:rtl/>
        </w:rPr>
        <w:t>مایه گذاری خارجی قزاقستان به تفکیک بخش ها و سهم کشورهای خارجی</w:t>
      </w:r>
    </w:p>
    <w:bookmarkEnd w:id="0"/>
    <w:p w14:paraId="7D29EC55" w14:textId="77777777" w:rsidR="00CB7573" w:rsidRPr="00CB7573" w:rsidRDefault="00CB7573" w:rsidP="00CB7573">
      <w:pPr>
        <w:bidi/>
        <w:jc w:val="center"/>
        <w:rPr>
          <w:rFonts w:cs="B Nazanin"/>
          <w:sz w:val="28"/>
          <w:szCs w:val="28"/>
        </w:rPr>
      </w:pPr>
    </w:p>
    <w:p w14:paraId="1399F818" w14:textId="77777777" w:rsidR="00D22764" w:rsidRPr="002A5662" w:rsidRDefault="00D22764" w:rsidP="00D22764">
      <w:pPr>
        <w:bidi/>
        <w:jc w:val="both"/>
        <w:rPr>
          <w:rFonts w:cs="B Nazanin"/>
          <w:sz w:val="28"/>
          <w:szCs w:val="28"/>
        </w:rPr>
      </w:pPr>
      <w:r w:rsidRPr="002A5662">
        <w:rPr>
          <w:rFonts w:cs="B Nazanin" w:hint="eastAsia"/>
          <w:sz w:val="28"/>
          <w:szCs w:val="28"/>
          <w:rtl/>
        </w:rPr>
        <w:t>سال</w:t>
      </w:r>
      <w:r w:rsidRPr="002A5662">
        <w:rPr>
          <w:rFonts w:cs="B Nazanin"/>
          <w:sz w:val="28"/>
          <w:szCs w:val="28"/>
          <w:rtl/>
        </w:rPr>
        <w:t xml:space="preserve"> ها،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الات</w:t>
      </w:r>
      <w:r w:rsidRPr="002A5662">
        <w:rPr>
          <w:rFonts w:cs="B Nazanin"/>
          <w:sz w:val="28"/>
          <w:szCs w:val="28"/>
          <w:rtl/>
        </w:rPr>
        <w:t xml:space="preserve"> متحده در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ان</w:t>
      </w:r>
      <w:r w:rsidRPr="002A5662">
        <w:rPr>
          <w:rFonts w:cs="B Nazanin"/>
          <w:sz w:val="28"/>
          <w:szCs w:val="28"/>
          <w:rtl/>
        </w:rPr>
        <w:t xml:space="preserve"> بزرگتر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</w:t>
      </w:r>
      <w:r w:rsidRPr="002A5662">
        <w:rPr>
          <w:rFonts w:cs="B Nazanin"/>
          <w:sz w:val="28"/>
          <w:szCs w:val="28"/>
          <w:rtl/>
        </w:rPr>
        <w:t xml:space="preserve"> گذاران در قزاقستان قرار داشت. اما در سال 2023،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</w:t>
      </w:r>
      <w:r w:rsidRPr="002A5662">
        <w:rPr>
          <w:rFonts w:cs="B Nazanin"/>
          <w:sz w:val="28"/>
          <w:szCs w:val="28"/>
          <w:rtl/>
        </w:rPr>
        <w:t xml:space="preserve"> گذار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مستق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م</w:t>
      </w:r>
      <w:r w:rsidRPr="002A5662">
        <w:rPr>
          <w:rFonts w:cs="B Nazanin"/>
          <w:sz w:val="28"/>
          <w:szCs w:val="28"/>
          <w:rtl/>
        </w:rPr>
        <w:t xml:space="preserve"> خارج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</w:rPr>
        <w:t xml:space="preserve"> (FDI) </w:t>
      </w:r>
      <w:r w:rsidRPr="002A5662">
        <w:rPr>
          <w:rFonts w:cs="B Nazanin"/>
          <w:sz w:val="28"/>
          <w:szCs w:val="28"/>
          <w:rtl/>
        </w:rPr>
        <w:t>از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الات</w:t>
      </w:r>
      <w:r w:rsidRPr="002A5662">
        <w:rPr>
          <w:rFonts w:cs="B Nazanin"/>
          <w:sz w:val="28"/>
          <w:szCs w:val="28"/>
          <w:rtl/>
        </w:rPr>
        <w:t xml:space="preserve"> متحده تقر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باً</w:t>
      </w:r>
      <w:r w:rsidRPr="002A5662">
        <w:rPr>
          <w:rFonts w:cs="B Nazanin"/>
          <w:sz w:val="28"/>
          <w:szCs w:val="28"/>
          <w:rtl/>
        </w:rPr>
        <w:t xml:space="preserve"> 80 درصد کاهش 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افت</w:t>
      </w:r>
      <w:r w:rsidRPr="002A5662">
        <w:rPr>
          <w:rFonts w:cs="B Nazanin"/>
          <w:sz w:val="28"/>
          <w:szCs w:val="28"/>
          <w:rtl/>
        </w:rPr>
        <w:t>. به گفته انصار ابو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ف،</w:t>
      </w:r>
      <w:r w:rsidRPr="002A5662">
        <w:rPr>
          <w:rFonts w:cs="B Nazanin"/>
          <w:sz w:val="28"/>
          <w:szCs w:val="28"/>
          <w:rtl/>
        </w:rPr>
        <w:t xml:space="preserve"> تحل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لگر</w:t>
      </w:r>
      <w:r w:rsidRPr="002A5662">
        <w:rPr>
          <w:rFonts w:cs="B Nazanin"/>
          <w:sz w:val="28"/>
          <w:szCs w:val="28"/>
          <w:rtl/>
        </w:rPr>
        <w:t xml:space="preserve"> فر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دوم</w:t>
      </w:r>
      <w:r w:rsidRPr="002A5662">
        <w:rPr>
          <w:rFonts w:cs="B Nazanin"/>
          <w:sz w:val="28"/>
          <w:szCs w:val="28"/>
          <w:rtl/>
        </w:rPr>
        <w:t xml:space="preserve"> فا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ننس</w:t>
      </w:r>
      <w:r w:rsidRPr="002A5662">
        <w:rPr>
          <w:rFonts w:cs="B Nazanin"/>
          <w:sz w:val="28"/>
          <w:szCs w:val="28"/>
          <w:rtl/>
        </w:rPr>
        <w:t xml:space="preserve"> گلوبال، در سال 2024،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کشور خروج خالص 870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ون</w:t>
      </w:r>
      <w:r w:rsidRPr="002A5662">
        <w:rPr>
          <w:rFonts w:cs="B Nazanin"/>
          <w:sz w:val="28"/>
          <w:szCs w:val="28"/>
          <w:rtl/>
        </w:rPr>
        <w:t xml:space="preserve"> دلار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</w:t>
      </w:r>
      <w:r w:rsidRPr="002A5662">
        <w:rPr>
          <w:rFonts w:cs="B Nazanin"/>
          <w:sz w:val="28"/>
          <w:szCs w:val="28"/>
          <w:rtl/>
        </w:rPr>
        <w:t xml:space="preserve"> گذار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الات</w:t>
      </w:r>
      <w:r w:rsidRPr="002A5662">
        <w:rPr>
          <w:rFonts w:cs="B Nazanin"/>
          <w:sz w:val="28"/>
          <w:szCs w:val="28"/>
          <w:rtl/>
        </w:rPr>
        <w:t xml:space="preserve"> متحده را ثبت کرد که اول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خروج از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نوع از زمان شروع رد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اب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داده ها در سال 2005 است</w:t>
      </w:r>
      <w:r w:rsidRPr="002A5662">
        <w:rPr>
          <w:rFonts w:cs="B Nazanin"/>
          <w:sz w:val="28"/>
          <w:szCs w:val="28"/>
        </w:rPr>
        <w:t>.</w:t>
      </w:r>
    </w:p>
    <w:p w14:paraId="74603708" w14:textId="77777777" w:rsidR="00D22764" w:rsidRPr="002A5662" w:rsidRDefault="00D22764" w:rsidP="00D22764">
      <w:pPr>
        <w:bidi/>
        <w:jc w:val="both"/>
        <w:rPr>
          <w:rFonts w:cs="B Nazanin"/>
          <w:sz w:val="28"/>
          <w:szCs w:val="28"/>
        </w:rPr>
      </w:pPr>
      <w:r w:rsidRPr="002A5662">
        <w:rPr>
          <w:rFonts w:cs="B Nazanin" w:hint="eastAsia"/>
          <w:sz w:val="28"/>
          <w:szCs w:val="28"/>
          <w:rtl/>
        </w:rPr>
        <w:t>داده‌ها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بانک مل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قزاقستان نشان م</w:t>
      </w:r>
      <w:r w:rsidRPr="002A5662">
        <w:rPr>
          <w:rFonts w:cs="B Nazanin" w:hint="cs"/>
          <w:sz w:val="28"/>
          <w:szCs w:val="28"/>
          <w:rtl/>
        </w:rPr>
        <w:t>ی‌</w:t>
      </w:r>
      <w:r w:rsidRPr="002A5662">
        <w:rPr>
          <w:rFonts w:cs="B Nazanin" w:hint="eastAsia"/>
          <w:sz w:val="28"/>
          <w:szCs w:val="28"/>
          <w:rtl/>
        </w:rPr>
        <w:t>دهد</w:t>
      </w:r>
      <w:r w:rsidRPr="002A5662">
        <w:rPr>
          <w:rFonts w:cs="B Nazanin"/>
          <w:sz w:val="28"/>
          <w:szCs w:val="28"/>
          <w:rtl/>
        </w:rPr>
        <w:t xml:space="preserve"> که ط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پنج سال گذشته، هلند با 30.3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دلار، منبع اصل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مستق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م</w:t>
      </w:r>
      <w:r w:rsidRPr="002A5662">
        <w:rPr>
          <w:rFonts w:cs="B Nazanin"/>
          <w:sz w:val="28"/>
          <w:szCs w:val="28"/>
          <w:rtl/>
        </w:rPr>
        <w:t xml:space="preserve"> خارج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بوده است. روس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</w:t>
      </w:r>
      <w:r w:rsidRPr="002A5662">
        <w:rPr>
          <w:rFonts w:cs="B Nazanin"/>
          <w:sz w:val="28"/>
          <w:szCs w:val="28"/>
          <w:rtl/>
        </w:rPr>
        <w:t xml:space="preserve"> با 11.7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 در رتبه دوم و پس از آن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الات</w:t>
      </w:r>
      <w:r w:rsidRPr="002A5662">
        <w:rPr>
          <w:rFonts w:cs="B Nazanin"/>
          <w:sz w:val="28"/>
          <w:szCs w:val="28"/>
          <w:rtl/>
        </w:rPr>
        <w:t xml:space="preserve"> متحده با 10.3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 قرار دارد</w:t>
      </w:r>
      <w:r w:rsidRPr="002A5662">
        <w:rPr>
          <w:rFonts w:cs="B Nazanin"/>
          <w:sz w:val="28"/>
          <w:szCs w:val="28"/>
        </w:rPr>
        <w:t>.</w:t>
      </w:r>
    </w:p>
    <w:p w14:paraId="3A784F2F" w14:textId="4E52655E" w:rsidR="00D22764" w:rsidRPr="002A5662" w:rsidRDefault="00D22764" w:rsidP="00933498">
      <w:pPr>
        <w:bidi/>
        <w:jc w:val="both"/>
        <w:rPr>
          <w:rFonts w:cs="B Nazanin"/>
          <w:sz w:val="28"/>
          <w:szCs w:val="28"/>
        </w:rPr>
      </w:pPr>
      <w:r w:rsidRPr="002A5662">
        <w:rPr>
          <w:rFonts w:cs="B Nazanin" w:hint="eastAsia"/>
          <w:sz w:val="28"/>
          <w:szCs w:val="28"/>
          <w:rtl/>
        </w:rPr>
        <w:t>نقش</w:t>
      </w:r>
      <w:r w:rsidRPr="002A5662">
        <w:rPr>
          <w:rFonts w:cs="B Nazanin"/>
          <w:sz w:val="28"/>
          <w:szCs w:val="28"/>
          <w:rtl/>
        </w:rPr>
        <w:t xml:space="preserve"> اصل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هلند ناش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از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واقع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ت</w:t>
      </w:r>
      <w:r w:rsidRPr="002A5662">
        <w:rPr>
          <w:rFonts w:cs="B Nazanin"/>
          <w:sz w:val="28"/>
          <w:szCs w:val="28"/>
          <w:rtl/>
        </w:rPr>
        <w:t xml:space="preserve"> است که شرکت‌ها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بزرگ ب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ن‌الملل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نفت و گاز، از جمله رو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ال</w:t>
      </w:r>
      <w:r w:rsidRPr="002A5662">
        <w:rPr>
          <w:rFonts w:cs="B Nazanin"/>
          <w:sz w:val="28"/>
          <w:szCs w:val="28"/>
          <w:rtl/>
        </w:rPr>
        <w:t xml:space="preserve"> داچ شل - که در پروژه‌ها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کاشاگان و کاراچاگاناک مشارکت دارند - در آنجا ثبت شده‌اند. مشارکت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الات</w:t>
      </w:r>
      <w:r w:rsidRPr="002A5662">
        <w:rPr>
          <w:rFonts w:cs="B Nazanin"/>
          <w:sz w:val="28"/>
          <w:szCs w:val="28"/>
          <w:rtl/>
        </w:rPr>
        <w:t xml:space="preserve"> متحده عمدتاً از طر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ق</w:t>
      </w:r>
      <w:r w:rsidRPr="002A5662">
        <w:rPr>
          <w:rFonts w:cs="B Nazanin"/>
          <w:sz w:val="28"/>
          <w:szCs w:val="28"/>
          <w:rtl/>
        </w:rPr>
        <w:t xml:space="preserve"> غول‌ها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نفت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شورون و اکسون موب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/>
          <w:sz w:val="28"/>
          <w:szCs w:val="28"/>
          <w:rtl/>
        </w:rPr>
        <w:t xml:space="preserve"> صورت م</w:t>
      </w:r>
      <w:r w:rsidRPr="002A5662">
        <w:rPr>
          <w:rFonts w:cs="B Nazanin" w:hint="cs"/>
          <w:sz w:val="28"/>
          <w:szCs w:val="28"/>
          <w:rtl/>
        </w:rPr>
        <w:t>ی‌</w:t>
      </w:r>
      <w:r w:rsidRPr="002A5662">
        <w:rPr>
          <w:rFonts w:cs="B Nazanin" w:hint="eastAsia"/>
          <w:sz w:val="28"/>
          <w:szCs w:val="28"/>
          <w:rtl/>
        </w:rPr>
        <w:t>گ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رد</w:t>
      </w:r>
      <w:r w:rsidRPr="002A5662">
        <w:rPr>
          <w:rFonts w:cs="B Nazanin"/>
          <w:sz w:val="28"/>
          <w:szCs w:val="28"/>
          <w:rtl/>
        </w:rPr>
        <w:t xml:space="preserve"> که سهام قابل توجه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در پروژه‌ها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تنگ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ز</w:t>
      </w:r>
      <w:r w:rsidRPr="002A5662">
        <w:rPr>
          <w:rFonts w:cs="B Nazanin"/>
          <w:sz w:val="28"/>
          <w:szCs w:val="28"/>
          <w:rtl/>
        </w:rPr>
        <w:t xml:space="preserve"> و کاشاگان دارند</w:t>
      </w:r>
      <w:r w:rsidRPr="002A5662">
        <w:rPr>
          <w:rFonts w:cs="B Nazanin"/>
          <w:sz w:val="28"/>
          <w:szCs w:val="28"/>
        </w:rPr>
        <w:t>.</w:t>
      </w:r>
      <w:r w:rsidR="0093349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A5662">
        <w:rPr>
          <w:rFonts w:cs="B Nazanin" w:hint="eastAsia"/>
          <w:sz w:val="28"/>
          <w:szCs w:val="28"/>
          <w:rtl/>
        </w:rPr>
        <w:t>با</w:t>
      </w:r>
      <w:r w:rsidRPr="002A5662">
        <w:rPr>
          <w:rFonts w:cs="B Nazanin"/>
          <w:sz w:val="28"/>
          <w:szCs w:val="28"/>
          <w:rtl/>
        </w:rPr>
        <w:t xml:space="preserve"> کاهش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الات</w:t>
      </w:r>
      <w:r w:rsidRPr="002A5662">
        <w:rPr>
          <w:rFonts w:cs="B Nazanin"/>
          <w:sz w:val="28"/>
          <w:szCs w:val="28"/>
          <w:rtl/>
        </w:rPr>
        <w:t xml:space="preserve"> متحده، روس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</w:t>
      </w:r>
      <w:r w:rsidRPr="002A5662">
        <w:rPr>
          <w:rFonts w:cs="B Nazanin"/>
          <w:sz w:val="28"/>
          <w:szCs w:val="28"/>
          <w:rtl/>
        </w:rPr>
        <w:t xml:space="preserve"> در حال گسترش ردپا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مال</w:t>
      </w:r>
      <w:r w:rsidRPr="002A5662">
        <w:rPr>
          <w:rFonts w:cs="B Nazanin" w:hint="cs"/>
          <w:sz w:val="28"/>
          <w:szCs w:val="28"/>
          <w:rtl/>
        </w:rPr>
        <w:t>ی</w:t>
      </w:r>
      <w:r w:rsidR="00FD1412">
        <w:rPr>
          <w:rFonts w:cs="B Nazanin"/>
          <w:sz w:val="28"/>
          <w:szCs w:val="28"/>
          <w:rtl/>
        </w:rPr>
        <w:t xml:space="preserve"> خود در قزاقستان است</w:t>
      </w:r>
      <w:r w:rsidR="00FD1412">
        <w:rPr>
          <w:rFonts w:cs="B Nazanin" w:hint="cs"/>
          <w:sz w:val="28"/>
          <w:szCs w:val="28"/>
          <w:rtl/>
        </w:rPr>
        <w:t xml:space="preserve"> و کاهش اثرات تحریمی از طریق سرمایه گذاری در قزاقستان است. </w:t>
      </w:r>
      <w:r w:rsidRPr="002A5662">
        <w:rPr>
          <w:rFonts w:cs="B Nazanin"/>
          <w:sz w:val="28"/>
          <w:szCs w:val="28"/>
          <w:rtl/>
        </w:rPr>
        <w:t xml:space="preserve"> در سال 2023،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</w:t>
      </w:r>
      <w:r w:rsidRPr="002A5662">
        <w:rPr>
          <w:rFonts w:cs="B Nazanin" w:hint="cs"/>
          <w:sz w:val="28"/>
          <w:szCs w:val="28"/>
          <w:rtl/>
        </w:rPr>
        <w:t>ی‌</w:t>
      </w:r>
      <w:r w:rsidRPr="002A5662">
        <w:rPr>
          <w:rFonts w:cs="B Nazanin" w:hint="eastAsia"/>
          <w:sz w:val="28"/>
          <w:szCs w:val="28"/>
          <w:rtl/>
        </w:rPr>
        <w:t>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روس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</w:t>
      </w:r>
      <w:r w:rsidRPr="002A5662">
        <w:rPr>
          <w:rFonts w:cs="B Nazanin"/>
          <w:sz w:val="28"/>
          <w:szCs w:val="28"/>
          <w:rtl/>
        </w:rPr>
        <w:t xml:space="preserve"> نسبت به سال قبل دو برابر شد و در سال 2024 به رکورد 4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 رس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د</w:t>
      </w:r>
      <w:r w:rsidRPr="002A5662">
        <w:rPr>
          <w:rFonts w:cs="B Nazanin"/>
          <w:sz w:val="28"/>
          <w:szCs w:val="28"/>
        </w:rPr>
        <w:t>.</w:t>
      </w:r>
    </w:p>
    <w:p w14:paraId="0D7E668D" w14:textId="02761476" w:rsidR="00D22764" w:rsidRPr="002A5662" w:rsidRDefault="00D22764" w:rsidP="00933498">
      <w:pPr>
        <w:bidi/>
        <w:jc w:val="both"/>
        <w:rPr>
          <w:rFonts w:cs="B Nazanin"/>
          <w:sz w:val="28"/>
          <w:szCs w:val="28"/>
        </w:rPr>
      </w:pPr>
      <w:r w:rsidRPr="002A5662">
        <w:rPr>
          <w:rFonts w:cs="B Nazanin" w:hint="eastAsia"/>
          <w:sz w:val="28"/>
          <w:szCs w:val="28"/>
          <w:rtl/>
        </w:rPr>
        <w:t>در</w:t>
      </w:r>
      <w:r w:rsidRPr="002A5662">
        <w:rPr>
          <w:rFonts w:cs="B Nazanin"/>
          <w:sz w:val="28"/>
          <w:szCs w:val="28"/>
          <w:rtl/>
        </w:rPr>
        <w:t xml:space="preserve"> حال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که بخش معدن در سال 2024 (6.4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دلار) همچنان بزرگتر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در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افت‌کننده</w:t>
      </w:r>
      <w:r w:rsidRPr="002A5662">
        <w:rPr>
          <w:rFonts w:cs="B Nazanin"/>
          <w:sz w:val="28"/>
          <w:szCs w:val="28"/>
          <w:rtl/>
        </w:rPr>
        <w:t xml:space="preserve">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مستق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م</w:t>
      </w:r>
      <w:r w:rsidRPr="002A5662">
        <w:rPr>
          <w:rFonts w:cs="B Nazanin"/>
          <w:sz w:val="28"/>
          <w:szCs w:val="28"/>
          <w:rtl/>
        </w:rPr>
        <w:t xml:space="preserve"> خارج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بود، در مجموع ب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ش</w:t>
      </w:r>
      <w:r w:rsidRPr="002A5662">
        <w:rPr>
          <w:rFonts w:cs="B Nazanin"/>
          <w:sz w:val="28"/>
          <w:szCs w:val="28"/>
          <w:rtl/>
        </w:rPr>
        <w:t xml:space="preserve"> از 17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 در صنا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ع</w:t>
      </w:r>
      <w:r w:rsidRPr="002A5662">
        <w:rPr>
          <w:rFonts w:cs="B Nazanin"/>
          <w:sz w:val="28"/>
          <w:szCs w:val="28"/>
          <w:rtl/>
        </w:rPr>
        <w:t xml:space="preserve"> مختلف توز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ع</w:t>
      </w:r>
      <w:r w:rsidRPr="002A5662">
        <w:rPr>
          <w:rFonts w:cs="B Nazanin"/>
          <w:sz w:val="28"/>
          <w:szCs w:val="28"/>
          <w:rtl/>
        </w:rPr>
        <w:t xml:space="preserve"> شد که نشان دهنده تنوع اقتصاد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رو به رشد است.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</w:t>
      </w:r>
      <w:r w:rsidRPr="002A5662">
        <w:rPr>
          <w:rFonts w:cs="B Nazanin" w:hint="cs"/>
          <w:sz w:val="28"/>
          <w:szCs w:val="28"/>
          <w:rtl/>
        </w:rPr>
        <w:t>ی‌</w:t>
      </w:r>
      <w:r w:rsidRPr="002A5662">
        <w:rPr>
          <w:rFonts w:cs="B Nazanin" w:hint="eastAsia"/>
          <w:sz w:val="28"/>
          <w:szCs w:val="28"/>
          <w:rtl/>
        </w:rPr>
        <w:t>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قابل توجه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در تجارت و خو</w:t>
      </w:r>
      <w:r w:rsidRPr="002A5662">
        <w:rPr>
          <w:rFonts w:cs="B Nazanin" w:hint="eastAsia"/>
          <w:sz w:val="28"/>
          <w:szCs w:val="28"/>
          <w:rtl/>
        </w:rPr>
        <w:t>درو</w:t>
      </w:r>
      <w:r w:rsidRPr="002A5662">
        <w:rPr>
          <w:rFonts w:cs="B Nazanin"/>
          <w:sz w:val="28"/>
          <w:szCs w:val="28"/>
          <w:rtl/>
        </w:rPr>
        <w:t xml:space="preserve"> (</w:t>
      </w:r>
      <w:r w:rsidRPr="002A5662">
        <w:rPr>
          <w:rFonts w:cs="B Nazanin"/>
          <w:sz w:val="28"/>
          <w:szCs w:val="28"/>
          <w:rtl/>
          <w:lang w:bidi="fa-IR"/>
        </w:rPr>
        <w:t>۵.۳</w:t>
      </w:r>
      <w:r w:rsidRPr="002A5662">
        <w:rPr>
          <w:rFonts w:cs="B Nazanin"/>
          <w:sz w:val="28"/>
          <w:szCs w:val="28"/>
          <w:rtl/>
        </w:rPr>
        <w:t xml:space="preserve">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="00630D7C">
        <w:rPr>
          <w:rFonts w:cs="B Nazanin"/>
          <w:sz w:val="28"/>
          <w:szCs w:val="28"/>
          <w:rtl/>
        </w:rPr>
        <w:t xml:space="preserve"> دلار)</w:t>
      </w:r>
      <w:r w:rsidR="00630D7C">
        <w:rPr>
          <w:rFonts w:cs="B Nazanin" w:hint="cs"/>
          <w:sz w:val="28"/>
          <w:szCs w:val="28"/>
          <w:rtl/>
        </w:rPr>
        <w:t>،</w:t>
      </w:r>
      <w:r w:rsidRPr="002A5662">
        <w:rPr>
          <w:rFonts w:cs="B Nazanin"/>
          <w:sz w:val="28"/>
          <w:szCs w:val="28"/>
          <w:rtl/>
        </w:rPr>
        <w:t xml:space="preserve"> تول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د،</w:t>
      </w:r>
      <w:r w:rsidRPr="002A5662">
        <w:rPr>
          <w:rFonts w:cs="B Nazanin"/>
          <w:sz w:val="28"/>
          <w:szCs w:val="28"/>
          <w:rtl/>
        </w:rPr>
        <w:t xml:space="preserve"> مخابرات و خدمات مال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انجام شد</w:t>
      </w:r>
      <w:r w:rsidR="00933498">
        <w:rPr>
          <w:rFonts w:cs="B Nazanin" w:hint="cs"/>
          <w:sz w:val="28"/>
          <w:szCs w:val="28"/>
          <w:rtl/>
        </w:rPr>
        <w:t>ه است.</w:t>
      </w:r>
    </w:p>
    <w:p w14:paraId="7F140318" w14:textId="77777777" w:rsidR="00D22764" w:rsidRPr="002A5662" w:rsidRDefault="00D22764" w:rsidP="00D22764">
      <w:pPr>
        <w:bidi/>
        <w:jc w:val="both"/>
        <w:rPr>
          <w:rFonts w:cs="B Nazanin"/>
          <w:sz w:val="28"/>
          <w:szCs w:val="28"/>
        </w:rPr>
      </w:pPr>
      <w:r w:rsidRPr="002A5662">
        <w:rPr>
          <w:rFonts w:cs="B Nazanin" w:hint="eastAsia"/>
          <w:sz w:val="28"/>
          <w:szCs w:val="28"/>
          <w:rtl/>
        </w:rPr>
        <w:t>شهر</w:t>
      </w:r>
      <w:r w:rsidRPr="002A5662">
        <w:rPr>
          <w:rFonts w:cs="B Nazanin"/>
          <w:sz w:val="28"/>
          <w:szCs w:val="28"/>
          <w:rtl/>
        </w:rPr>
        <w:t xml:space="preserve"> آلمات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به لطف ز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رساخت‌ها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مال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و تجار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توسعه‌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افته</w:t>
      </w:r>
      <w:r w:rsidRPr="002A5662">
        <w:rPr>
          <w:rFonts w:cs="B Nazanin"/>
          <w:sz w:val="28"/>
          <w:szCs w:val="28"/>
          <w:rtl/>
        </w:rPr>
        <w:t xml:space="preserve"> خود، ب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شتر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حجم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(</w:t>
      </w:r>
      <w:r w:rsidRPr="002A5662">
        <w:rPr>
          <w:rFonts w:cs="B Nazanin"/>
          <w:sz w:val="28"/>
          <w:szCs w:val="28"/>
          <w:rtl/>
          <w:lang w:bidi="fa-IR"/>
        </w:rPr>
        <w:t>۵.۸</w:t>
      </w:r>
      <w:r w:rsidRPr="002A5662">
        <w:rPr>
          <w:rFonts w:cs="B Nazanin"/>
          <w:sz w:val="28"/>
          <w:szCs w:val="28"/>
          <w:rtl/>
        </w:rPr>
        <w:t xml:space="preserve">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دلار) را جذب کرد. در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ان</w:t>
      </w:r>
      <w:r w:rsidRPr="002A5662">
        <w:rPr>
          <w:rFonts w:cs="B Nazanin"/>
          <w:sz w:val="28"/>
          <w:szCs w:val="28"/>
          <w:rtl/>
        </w:rPr>
        <w:t xml:space="preserve"> مناطق تول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دکننده</w:t>
      </w:r>
      <w:r w:rsidRPr="002A5662">
        <w:rPr>
          <w:rFonts w:cs="B Nazanin"/>
          <w:sz w:val="28"/>
          <w:szCs w:val="28"/>
          <w:rtl/>
        </w:rPr>
        <w:t xml:space="preserve"> نفت و گاز، مناطق غرب قزاقستان (</w:t>
      </w:r>
      <w:r w:rsidRPr="002A5662">
        <w:rPr>
          <w:rFonts w:cs="B Nazanin"/>
          <w:sz w:val="28"/>
          <w:szCs w:val="28"/>
          <w:rtl/>
          <w:lang w:bidi="fa-IR"/>
        </w:rPr>
        <w:t>۱.۹</w:t>
      </w:r>
      <w:r w:rsidRPr="002A5662">
        <w:rPr>
          <w:rFonts w:cs="B Nazanin"/>
          <w:sz w:val="28"/>
          <w:szCs w:val="28"/>
          <w:rtl/>
        </w:rPr>
        <w:t xml:space="preserve">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دلار)، آت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رائو</w:t>
      </w:r>
      <w:r w:rsidRPr="002A5662">
        <w:rPr>
          <w:rFonts w:cs="B Nazanin"/>
          <w:sz w:val="28"/>
          <w:szCs w:val="28"/>
          <w:rtl/>
        </w:rPr>
        <w:t xml:space="preserve"> </w:t>
      </w:r>
      <w:r w:rsidRPr="002A5662">
        <w:rPr>
          <w:rFonts w:cs="B Nazanin"/>
          <w:sz w:val="28"/>
          <w:szCs w:val="28"/>
          <w:rtl/>
        </w:rPr>
        <w:lastRenderedPageBreak/>
        <w:t>(</w:t>
      </w:r>
      <w:r w:rsidRPr="002A5662">
        <w:rPr>
          <w:rFonts w:cs="B Nazanin"/>
          <w:sz w:val="28"/>
          <w:szCs w:val="28"/>
          <w:rtl/>
          <w:lang w:bidi="fa-IR"/>
        </w:rPr>
        <w:t>۱.۸۶</w:t>
      </w:r>
      <w:r w:rsidRPr="002A5662">
        <w:rPr>
          <w:rFonts w:cs="B Nazanin"/>
          <w:sz w:val="28"/>
          <w:szCs w:val="28"/>
          <w:rtl/>
        </w:rPr>
        <w:t xml:space="preserve">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دلار) و مانگ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ستائو</w:t>
      </w:r>
      <w:r w:rsidRPr="002A5662">
        <w:rPr>
          <w:rFonts w:cs="B Nazanin"/>
          <w:sz w:val="28"/>
          <w:szCs w:val="28"/>
          <w:rtl/>
        </w:rPr>
        <w:t xml:space="preserve"> (</w:t>
      </w:r>
      <w:r w:rsidRPr="002A5662">
        <w:rPr>
          <w:rFonts w:cs="B Nazanin"/>
          <w:sz w:val="28"/>
          <w:szCs w:val="28"/>
          <w:rtl/>
          <w:lang w:bidi="fa-IR"/>
        </w:rPr>
        <w:t>۱.۱۵</w:t>
      </w:r>
      <w:r w:rsidRPr="002A5662">
        <w:rPr>
          <w:rFonts w:cs="B Nazanin"/>
          <w:sz w:val="28"/>
          <w:szCs w:val="28"/>
          <w:rtl/>
        </w:rPr>
        <w:t xml:space="preserve">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دلار) برجس</w:t>
      </w:r>
      <w:r w:rsidRPr="002A5662">
        <w:rPr>
          <w:rFonts w:cs="B Nazanin" w:hint="eastAsia"/>
          <w:sz w:val="28"/>
          <w:szCs w:val="28"/>
          <w:rtl/>
        </w:rPr>
        <w:t>ته</w:t>
      </w:r>
      <w:r w:rsidRPr="002A5662">
        <w:rPr>
          <w:rFonts w:cs="B Nazanin"/>
          <w:sz w:val="28"/>
          <w:szCs w:val="28"/>
          <w:rtl/>
        </w:rPr>
        <w:t xml:space="preserve"> بودند. با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حال، فعال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ت</w:t>
      </w:r>
      <w:r w:rsidRPr="002A5662">
        <w:rPr>
          <w:rFonts w:cs="B Nazanin"/>
          <w:sz w:val="28"/>
          <w:szCs w:val="28"/>
          <w:rtl/>
        </w:rPr>
        <w:t xml:space="preserve">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در مرکز و جنوب قزاقستان همچنان پا</w:t>
      </w:r>
      <w:r w:rsidRPr="002A5662">
        <w:rPr>
          <w:rFonts w:cs="B Nazanin" w:hint="cs"/>
          <w:sz w:val="28"/>
          <w:szCs w:val="28"/>
          <w:rtl/>
        </w:rPr>
        <w:t>یی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است</w:t>
      </w:r>
      <w:r w:rsidRPr="002A5662">
        <w:rPr>
          <w:rFonts w:cs="B Nazanin"/>
          <w:sz w:val="28"/>
          <w:szCs w:val="28"/>
        </w:rPr>
        <w:t>.</w:t>
      </w:r>
    </w:p>
    <w:p w14:paraId="3DC7A222" w14:textId="77777777" w:rsidR="00D22764" w:rsidRPr="002A5662" w:rsidRDefault="00D22764" w:rsidP="00D22764">
      <w:pPr>
        <w:bidi/>
        <w:jc w:val="both"/>
        <w:rPr>
          <w:rFonts w:cs="B Nazanin"/>
          <w:sz w:val="28"/>
          <w:szCs w:val="28"/>
        </w:rPr>
      </w:pPr>
    </w:p>
    <w:p w14:paraId="2EA3DA47" w14:textId="09C99946" w:rsidR="00D22764" w:rsidRPr="002A5662" w:rsidRDefault="00D22764" w:rsidP="00630D7C">
      <w:pPr>
        <w:bidi/>
        <w:jc w:val="both"/>
        <w:rPr>
          <w:rFonts w:cs="B Nazanin"/>
          <w:sz w:val="28"/>
          <w:szCs w:val="28"/>
        </w:rPr>
      </w:pPr>
      <w:r w:rsidRPr="002A5662">
        <w:rPr>
          <w:rFonts w:cs="B Nazanin" w:hint="eastAsia"/>
          <w:sz w:val="28"/>
          <w:szCs w:val="28"/>
          <w:rtl/>
        </w:rPr>
        <w:t>وابستگ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شد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د</w:t>
      </w:r>
      <w:r w:rsidRPr="002A5662">
        <w:rPr>
          <w:rFonts w:cs="B Nazanin"/>
          <w:sz w:val="28"/>
          <w:szCs w:val="28"/>
          <w:rtl/>
        </w:rPr>
        <w:t xml:space="preserve"> قزاقستان به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خارج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در بخش کالاها، اقتصاد آن را در معرض نوسانات خارج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قرار م</w:t>
      </w:r>
      <w:r w:rsidRPr="002A5662">
        <w:rPr>
          <w:rFonts w:cs="B Nazanin" w:hint="cs"/>
          <w:sz w:val="28"/>
          <w:szCs w:val="28"/>
          <w:rtl/>
        </w:rPr>
        <w:t>ی‌</w:t>
      </w:r>
      <w:r w:rsidRPr="002A5662">
        <w:rPr>
          <w:rFonts w:cs="B Nazanin" w:hint="eastAsia"/>
          <w:sz w:val="28"/>
          <w:szCs w:val="28"/>
          <w:rtl/>
        </w:rPr>
        <w:t>دهد</w:t>
      </w:r>
      <w:r w:rsidRPr="002A5662">
        <w:rPr>
          <w:rFonts w:cs="B Nazanin"/>
          <w:sz w:val="28"/>
          <w:szCs w:val="28"/>
          <w:rtl/>
        </w:rPr>
        <w:t xml:space="preserve">. در سال </w:t>
      </w:r>
      <w:r w:rsidRPr="002A5662">
        <w:rPr>
          <w:rFonts w:cs="B Nazanin"/>
          <w:sz w:val="28"/>
          <w:szCs w:val="28"/>
          <w:rtl/>
          <w:lang w:bidi="fa-IR"/>
        </w:rPr>
        <w:t>۲۰۲۳</w:t>
      </w:r>
      <w:r w:rsidRPr="002A5662">
        <w:rPr>
          <w:rFonts w:cs="B Nazanin"/>
          <w:sz w:val="28"/>
          <w:szCs w:val="28"/>
          <w:rtl/>
        </w:rPr>
        <w:t>، جر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ان</w:t>
      </w:r>
      <w:r w:rsidRPr="002A5662">
        <w:rPr>
          <w:rFonts w:cs="B Nazanin"/>
          <w:sz w:val="28"/>
          <w:szCs w:val="28"/>
          <w:rtl/>
        </w:rPr>
        <w:t xml:space="preserve"> ورود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مستق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م</w:t>
      </w:r>
      <w:r w:rsidRPr="002A5662">
        <w:rPr>
          <w:rFonts w:cs="B Nazanin"/>
          <w:sz w:val="28"/>
          <w:szCs w:val="28"/>
          <w:rtl/>
        </w:rPr>
        <w:t xml:space="preserve"> خارج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</w:t>
      </w:r>
      <w:r w:rsidRPr="002A5662">
        <w:rPr>
          <w:rFonts w:cs="B Nazanin"/>
          <w:sz w:val="28"/>
          <w:szCs w:val="28"/>
          <w:rtl/>
          <w:lang w:bidi="fa-IR"/>
        </w:rPr>
        <w:t>۱۶.۹</w:t>
      </w:r>
      <w:r w:rsidRPr="002A5662">
        <w:rPr>
          <w:rFonts w:cs="B Nazanin"/>
          <w:sz w:val="28"/>
          <w:szCs w:val="28"/>
          <w:rtl/>
        </w:rPr>
        <w:t xml:space="preserve"> درصد کاهش 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افت</w:t>
      </w:r>
      <w:r w:rsidRPr="002A5662">
        <w:rPr>
          <w:rFonts w:cs="B Nazanin"/>
          <w:sz w:val="28"/>
          <w:szCs w:val="28"/>
          <w:rtl/>
        </w:rPr>
        <w:t xml:space="preserve"> و به </w:t>
      </w:r>
      <w:r w:rsidRPr="002A5662">
        <w:rPr>
          <w:rFonts w:cs="B Nazanin"/>
          <w:sz w:val="28"/>
          <w:szCs w:val="28"/>
          <w:rtl/>
          <w:lang w:bidi="fa-IR"/>
        </w:rPr>
        <w:t>۲۳.۴</w:t>
      </w:r>
      <w:r w:rsidRPr="002A5662">
        <w:rPr>
          <w:rFonts w:cs="B Nazanin"/>
          <w:sz w:val="28"/>
          <w:szCs w:val="28"/>
          <w:rtl/>
        </w:rPr>
        <w:t xml:space="preserve">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 رس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د</w:t>
      </w:r>
      <w:r w:rsidRPr="002A5662">
        <w:rPr>
          <w:rFonts w:cs="B Nazanin"/>
          <w:sz w:val="28"/>
          <w:szCs w:val="28"/>
          <w:rtl/>
        </w:rPr>
        <w:t>. جر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ان</w:t>
      </w:r>
      <w:r w:rsidRPr="002A5662">
        <w:rPr>
          <w:rFonts w:cs="B Nazanin"/>
          <w:sz w:val="28"/>
          <w:szCs w:val="28"/>
          <w:rtl/>
        </w:rPr>
        <w:t xml:space="preserve"> ورود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خالص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</w:t>
      </w:r>
      <w:r w:rsidRPr="002A5662">
        <w:rPr>
          <w:rFonts w:cs="B Nazanin"/>
          <w:sz w:val="28"/>
          <w:szCs w:val="28"/>
          <w:rtl/>
        </w:rPr>
        <w:t xml:space="preserve"> ب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ش</w:t>
      </w:r>
      <w:r w:rsidRPr="002A5662">
        <w:rPr>
          <w:rFonts w:cs="B Nazanin"/>
          <w:sz w:val="28"/>
          <w:szCs w:val="28"/>
          <w:rtl/>
        </w:rPr>
        <w:t xml:space="preserve"> از ن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از آن، از </w:t>
      </w:r>
      <w:r w:rsidRPr="002A5662">
        <w:rPr>
          <w:rFonts w:cs="B Nazanin"/>
          <w:sz w:val="28"/>
          <w:szCs w:val="28"/>
          <w:rtl/>
          <w:lang w:bidi="fa-IR"/>
        </w:rPr>
        <w:t>۶.۵</w:t>
      </w:r>
      <w:r w:rsidRPr="002A5662">
        <w:rPr>
          <w:rFonts w:cs="B Nazanin"/>
          <w:sz w:val="28"/>
          <w:szCs w:val="28"/>
          <w:rtl/>
        </w:rPr>
        <w:t xml:space="preserve">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 به </w:t>
      </w:r>
      <w:r w:rsidRPr="002A5662">
        <w:rPr>
          <w:rFonts w:cs="B Nazanin"/>
          <w:sz w:val="28"/>
          <w:szCs w:val="28"/>
          <w:rtl/>
          <w:lang w:bidi="fa-IR"/>
        </w:rPr>
        <w:t>۳.۲</w:t>
      </w:r>
      <w:r w:rsidRPr="002A5662">
        <w:rPr>
          <w:rFonts w:cs="B Nazanin"/>
          <w:sz w:val="28"/>
          <w:szCs w:val="28"/>
          <w:rtl/>
        </w:rPr>
        <w:t xml:space="preserve">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 کاهش 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افت</w:t>
      </w:r>
      <w:r w:rsidR="00630D7C">
        <w:rPr>
          <w:rFonts w:cs="B Nazanin"/>
          <w:sz w:val="28"/>
          <w:szCs w:val="28"/>
          <w:rtl/>
        </w:rPr>
        <w:t>.</w:t>
      </w:r>
      <w:r w:rsidR="00630D7C">
        <w:rPr>
          <w:rFonts w:cs="B Nazanin" w:hint="cs"/>
          <w:sz w:val="28"/>
          <w:szCs w:val="28"/>
          <w:rtl/>
        </w:rPr>
        <w:t xml:space="preserve"> </w:t>
      </w:r>
      <w:r w:rsidRPr="002A5662">
        <w:rPr>
          <w:rFonts w:cs="B Nazanin"/>
          <w:sz w:val="28"/>
          <w:szCs w:val="28"/>
          <w:rtl/>
        </w:rPr>
        <w:t>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روندها، ن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از</w:t>
      </w:r>
      <w:r w:rsidRPr="002A5662">
        <w:rPr>
          <w:rFonts w:cs="B Nazanin"/>
          <w:sz w:val="28"/>
          <w:szCs w:val="28"/>
          <w:rtl/>
        </w:rPr>
        <w:t xml:space="preserve"> فور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به جذب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بلندمدت در بخش‌ها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غ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رمنابع</w:t>
      </w:r>
      <w:r w:rsidRPr="002A5662">
        <w:rPr>
          <w:rFonts w:cs="B Nazanin"/>
          <w:sz w:val="28"/>
          <w:szCs w:val="28"/>
          <w:rtl/>
        </w:rPr>
        <w:t xml:space="preserve"> مانند تول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د،</w:t>
      </w:r>
      <w:r w:rsidRPr="002A5662">
        <w:rPr>
          <w:rFonts w:cs="B Nazanin"/>
          <w:sz w:val="28"/>
          <w:szCs w:val="28"/>
          <w:rtl/>
        </w:rPr>
        <w:t xml:space="preserve"> د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ج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تال‌ساز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و حمل و نقل را برجسته م</w:t>
      </w:r>
      <w:r w:rsidRPr="002A5662">
        <w:rPr>
          <w:rFonts w:cs="B Nazanin" w:hint="cs"/>
          <w:sz w:val="28"/>
          <w:szCs w:val="28"/>
          <w:rtl/>
        </w:rPr>
        <w:t>ی‌</w:t>
      </w:r>
      <w:r w:rsidRPr="002A5662">
        <w:rPr>
          <w:rFonts w:cs="B Nazanin" w:hint="eastAsia"/>
          <w:sz w:val="28"/>
          <w:szCs w:val="28"/>
          <w:rtl/>
        </w:rPr>
        <w:t>کند</w:t>
      </w:r>
      <w:r w:rsidRPr="002A5662">
        <w:rPr>
          <w:rFonts w:cs="B Nazanin"/>
          <w:sz w:val="28"/>
          <w:szCs w:val="28"/>
        </w:rPr>
        <w:t>.</w:t>
      </w:r>
    </w:p>
    <w:p w14:paraId="2B74CFCB" w14:textId="77777777" w:rsidR="00D22764" w:rsidRPr="002A5662" w:rsidRDefault="00D22764" w:rsidP="00D22764">
      <w:pPr>
        <w:bidi/>
        <w:jc w:val="both"/>
        <w:rPr>
          <w:rFonts w:cs="B Nazanin"/>
          <w:sz w:val="28"/>
          <w:szCs w:val="28"/>
        </w:rPr>
      </w:pPr>
      <w:r w:rsidRPr="002A5662">
        <w:rPr>
          <w:rFonts w:cs="B Nazanin" w:hint="eastAsia"/>
          <w:sz w:val="28"/>
          <w:szCs w:val="28"/>
          <w:rtl/>
        </w:rPr>
        <w:t>عل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رغم</w:t>
      </w:r>
      <w:r w:rsidRPr="002A5662">
        <w:rPr>
          <w:rFonts w:cs="B Nazanin"/>
          <w:sz w:val="28"/>
          <w:szCs w:val="28"/>
          <w:rtl/>
        </w:rPr>
        <w:t xml:space="preserve"> خروج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</w:t>
      </w:r>
      <w:r w:rsidRPr="002A5662">
        <w:rPr>
          <w:rFonts w:cs="B Nazanin"/>
          <w:sz w:val="28"/>
          <w:szCs w:val="28"/>
          <w:rtl/>
        </w:rPr>
        <w:t xml:space="preserve"> مشاهده شده در سال </w:t>
      </w:r>
      <w:r w:rsidRPr="002A5662">
        <w:rPr>
          <w:rFonts w:cs="B Nazanin"/>
          <w:sz w:val="28"/>
          <w:szCs w:val="28"/>
          <w:rtl/>
          <w:lang w:bidi="fa-IR"/>
        </w:rPr>
        <w:t>۲۰۲۲</w:t>
      </w:r>
      <w:r w:rsidRPr="002A5662">
        <w:rPr>
          <w:rFonts w:cs="B Nazanin"/>
          <w:sz w:val="28"/>
          <w:szCs w:val="28"/>
          <w:rtl/>
        </w:rPr>
        <w:t>،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ه‌گذاران</w:t>
      </w:r>
      <w:r w:rsidRPr="002A5662">
        <w:rPr>
          <w:rFonts w:cs="B Nazanin"/>
          <w:sz w:val="28"/>
          <w:szCs w:val="28"/>
          <w:rtl/>
        </w:rPr>
        <w:t xml:space="preserve"> غ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رمق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م</w:t>
      </w:r>
      <w:r w:rsidRPr="002A5662">
        <w:rPr>
          <w:rFonts w:cs="B Nazanin"/>
          <w:sz w:val="28"/>
          <w:szCs w:val="28"/>
          <w:rtl/>
        </w:rPr>
        <w:t xml:space="preserve"> در سال‌ها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</w:t>
      </w:r>
      <w:r w:rsidRPr="002A5662">
        <w:rPr>
          <w:rFonts w:cs="B Nazanin"/>
          <w:sz w:val="28"/>
          <w:szCs w:val="28"/>
          <w:rtl/>
          <w:lang w:bidi="fa-IR"/>
        </w:rPr>
        <w:t>۲۰۲۳</w:t>
      </w:r>
      <w:r w:rsidRPr="002A5662">
        <w:rPr>
          <w:rFonts w:cs="B Nazanin"/>
          <w:sz w:val="28"/>
          <w:szCs w:val="28"/>
          <w:rtl/>
        </w:rPr>
        <w:t xml:space="preserve"> و </w:t>
      </w:r>
      <w:r w:rsidRPr="002A5662">
        <w:rPr>
          <w:rFonts w:cs="B Nazanin"/>
          <w:sz w:val="28"/>
          <w:szCs w:val="28"/>
          <w:rtl/>
          <w:lang w:bidi="fa-IR"/>
        </w:rPr>
        <w:t>۲۰۲۴</w:t>
      </w:r>
      <w:r w:rsidRPr="002A5662">
        <w:rPr>
          <w:rFonts w:cs="B Nazanin"/>
          <w:sz w:val="28"/>
          <w:szCs w:val="28"/>
          <w:rtl/>
        </w:rPr>
        <w:t xml:space="preserve"> به بازار اوراق بهادار دولت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قزاقستان بازگشتند.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ه‌گذار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در اوراق قرضه دولت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</w:t>
      </w:r>
      <w:r w:rsidRPr="002A5662">
        <w:rPr>
          <w:rFonts w:cs="B Nazanin"/>
          <w:sz w:val="28"/>
          <w:szCs w:val="28"/>
          <w:rtl/>
          <w:lang w:bidi="fa-IR"/>
        </w:rPr>
        <w:t>۲.۵</w:t>
      </w:r>
      <w:r w:rsidRPr="002A5662">
        <w:rPr>
          <w:rFonts w:cs="B Nazanin"/>
          <w:sz w:val="28"/>
          <w:szCs w:val="28"/>
          <w:rtl/>
        </w:rPr>
        <w:t xml:space="preserve"> برابر افزا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ش</w:t>
      </w:r>
      <w:r w:rsidRPr="002A5662">
        <w:rPr>
          <w:rFonts w:cs="B Nazanin"/>
          <w:sz w:val="28"/>
          <w:szCs w:val="28"/>
          <w:rtl/>
        </w:rPr>
        <w:t xml:space="preserve"> 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افت</w:t>
      </w:r>
      <w:r w:rsidRPr="002A5662">
        <w:rPr>
          <w:rFonts w:cs="B Nazanin"/>
          <w:sz w:val="28"/>
          <w:szCs w:val="28"/>
          <w:rtl/>
        </w:rPr>
        <w:t xml:space="preserve"> و به تقر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باً</w:t>
      </w:r>
      <w:r w:rsidRPr="002A5662">
        <w:rPr>
          <w:rFonts w:cs="B Nazanin"/>
          <w:sz w:val="28"/>
          <w:szCs w:val="28"/>
          <w:rtl/>
        </w:rPr>
        <w:t xml:space="preserve"> </w:t>
      </w:r>
      <w:r w:rsidRPr="002A5662">
        <w:rPr>
          <w:rFonts w:cs="B Nazanin"/>
          <w:sz w:val="28"/>
          <w:szCs w:val="28"/>
          <w:rtl/>
          <w:lang w:bidi="fa-IR"/>
        </w:rPr>
        <w:t>۲.۳</w:t>
      </w:r>
      <w:r w:rsidRPr="002A5662">
        <w:rPr>
          <w:rFonts w:cs="B Nazanin"/>
          <w:sz w:val="28"/>
          <w:szCs w:val="28"/>
          <w:rtl/>
        </w:rPr>
        <w:t xml:space="preserve"> م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ارد</w:t>
      </w:r>
      <w:r w:rsidRPr="002A5662">
        <w:rPr>
          <w:rFonts w:cs="B Nazanin"/>
          <w:sz w:val="28"/>
          <w:szCs w:val="28"/>
          <w:rtl/>
        </w:rPr>
        <w:t xml:space="preserve"> دلار رس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د</w:t>
      </w:r>
      <w:r w:rsidRPr="002A5662">
        <w:rPr>
          <w:rFonts w:cs="B Nazanin"/>
          <w:sz w:val="28"/>
          <w:szCs w:val="28"/>
          <w:rtl/>
        </w:rPr>
        <w:t xml:space="preserve"> که ناش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از بازده سالانه تا </w:t>
      </w:r>
      <w:r w:rsidRPr="002A5662">
        <w:rPr>
          <w:rFonts w:cs="B Nazanin"/>
          <w:sz w:val="28"/>
          <w:szCs w:val="28"/>
          <w:rtl/>
          <w:lang w:bidi="fa-IR"/>
        </w:rPr>
        <w:t>۱۶.۷</w:t>
      </w:r>
      <w:r w:rsidRPr="002A5662">
        <w:rPr>
          <w:rFonts w:cs="B Nazanin"/>
          <w:sz w:val="28"/>
          <w:szCs w:val="28"/>
          <w:rtl/>
        </w:rPr>
        <w:t xml:space="preserve"> درصد بود. سهم دارا</w:t>
      </w:r>
      <w:r w:rsidRPr="002A5662">
        <w:rPr>
          <w:rFonts w:cs="B Nazanin" w:hint="cs"/>
          <w:sz w:val="28"/>
          <w:szCs w:val="28"/>
          <w:rtl/>
        </w:rPr>
        <w:t>یی‌</w:t>
      </w:r>
      <w:r w:rsidRPr="002A5662">
        <w:rPr>
          <w:rFonts w:cs="B Nazanin" w:hint="eastAsia"/>
          <w:sz w:val="28"/>
          <w:szCs w:val="28"/>
          <w:rtl/>
        </w:rPr>
        <w:t>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غ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رمق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م</w:t>
      </w:r>
      <w:r w:rsidRPr="002A5662">
        <w:rPr>
          <w:rFonts w:cs="B Nazanin"/>
          <w:sz w:val="28"/>
          <w:szCs w:val="28"/>
          <w:rtl/>
        </w:rPr>
        <w:t xml:space="preserve"> در اوراق قرضه دولت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به </w:t>
      </w:r>
      <w:r w:rsidRPr="002A5662">
        <w:rPr>
          <w:rFonts w:cs="B Nazanin"/>
          <w:sz w:val="28"/>
          <w:szCs w:val="28"/>
          <w:rtl/>
          <w:lang w:bidi="fa-IR"/>
        </w:rPr>
        <w:t>۴</w:t>
      </w:r>
      <w:r w:rsidRPr="002A5662">
        <w:rPr>
          <w:rFonts w:cs="B Nazanin"/>
          <w:sz w:val="28"/>
          <w:szCs w:val="28"/>
          <w:rtl/>
        </w:rPr>
        <w:t xml:space="preserve"> درصد افزا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ش</w:t>
      </w:r>
      <w:r w:rsidRPr="002A5662">
        <w:rPr>
          <w:rFonts w:cs="B Nazanin"/>
          <w:sz w:val="28"/>
          <w:szCs w:val="28"/>
          <w:rtl/>
        </w:rPr>
        <w:t xml:space="preserve"> 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افت</w:t>
      </w:r>
      <w:r w:rsidRPr="002A5662">
        <w:rPr>
          <w:rFonts w:cs="B Nazanin"/>
          <w:sz w:val="28"/>
          <w:szCs w:val="28"/>
          <w:rtl/>
        </w:rPr>
        <w:t xml:space="preserve"> که بالاتر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سطح در سال‌ها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اخ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ر</w:t>
      </w:r>
      <w:r w:rsidRPr="002A5662">
        <w:rPr>
          <w:rFonts w:cs="B Nazanin"/>
          <w:sz w:val="28"/>
          <w:szCs w:val="28"/>
          <w:rtl/>
        </w:rPr>
        <w:t xml:space="preserve"> است</w:t>
      </w:r>
      <w:r w:rsidRPr="002A5662">
        <w:rPr>
          <w:rFonts w:cs="B Nazanin"/>
          <w:sz w:val="28"/>
          <w:szCs w:val="28"/>
        </w:rPr>
        <w:t>.</w:t>
      </w:r>
    </w:p>
    <w:p w14:paraId="2FF3E313" w14:textId="2944E351" w:rsidR="00D22764" w:rsidRPr="002A5662" w:rsidRDefault="00D22764" w:rsidP="00D22764">
      <w:pPr>
        <w:bidi/>
        <w:jc w:val="both"/>
        <w:rPr>
          <w:rFonts w:cs="B Nazanin"/>
          <w:sz w:val="28"/>
          <w:szCs w:val="28"/>
        </w:rPr>
      </w:pPr>
      <w:r w:rsidRPr="002A5662">
        <w:rPr>
          <w:rFonts w:cs="B Nazanin" w:hint="eastAsia"/>
          <w:sz w:val="28"/>
          <w:szCs w:val="28"/>
          <w:rtl/>
        </w:rPr>
        <w:t>علاقه</w:t>
      </w:r>
      <w:r w:rsidRPr="002A5662">
        <w:rPr>
          <w:rFonts w:cs="B Nazanin"/>
          <w:sz w:val="28"/>
          <w:szCs w:val="28"/>
          <w:rtl/>
        </w:rPr>
        <w:t xml:space="preserve"> به بازار سهام ن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ز</w:t>
      </w:r>
      <w:r w:rsidRPr="002A5662">
        <w:rPr>
          <w:rFonts w:cs="B Nazanin"/>
          <w:sz w:val="28"/>
          <w:szCs w:val="28"/>
          <w:rtl/>
        </w:rPr>
        <w:t xml:space="preserve"> در حال افزا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ش</w:t>
      </w:r>
      <w:r w:rsidRPr="002A5662">
        <w:rPr>
          <w:rFonts w:cs="B Nazanin"/>
          <w:sz w:val="28"/>
          <w:szCs w:val="28"/>
          <w:rtl/>
        </w:rPr>
        <w:t xml:space="preserve"> است. مشارکت غ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رمق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م</w:t>
      </w:r>
      <w:r w:rsidRPr="002A5662">
        <w:rPr>
          <w:rFonts w:cs="B Nazanin"/>
          <w:sz w:val="28"/>
          <w:szCs w:val="28"/>
          <w:rtl/>
        </w:rPr>
        <w:t xml:space="preserve"> در بورس اوراق بهادار قزاقستان</w:t>
      </w:r>
      <w:r w:rsidRPr="002A5662">
        <w:rPr>
          <w:rFonts w:cs="B Nazanin"/>
          <w:sz w:val="28"/>
          <w:szCs w:val="28"/>
        </w:rPr>
        <w:t xml:space="preserve"> (KASE) </w:t>
      </w:r>
      <w:r w:rsidRPr="002A5662">
        <w:rPr>
          <w:rFonts w:cs="B Nazanin"/>
          <w:sz w:val="28"/>
          <w:szCs w:val="28"/>
          <w:rtl/>
        </w:rPr>
        <w:t xml:space="preserve">از </w:t>
      </w:r>
      <w:r w:rsidRPr="002A5662">
        <w:rPr>
          <w:rFonts w:cs="B Nazanin"/>
          <w:sz w:val="28"/>
          <w:szCs w:val="28"/>
          <w:rtl/>
          <w:lang w:bidi="fa-IR"/>
        </w:rPr>
        <w:t>۴.۴</w:t>
      </w:r>
      <w:r w:rsidRPr="002A5662">
        <w:rPr>
          <w:rFonts w:cs="B Nazanin"/>
          <w:sz w:val="28"/>
          <w:szCs w:val="28"/>
          <w:rtl/>
        </w:rPr>
        <w:t xml:space="preserve"> درصد در سال </w:t>
      </w:r>
      <w:r w:rsidRPr="002A5662">
        <w:rPr>
          <w:rFonts w:cs="B Nazanin"/>
          <w:sz w:val="28"/>
          <w:szCs w:val="28"/>
          <w:rtl/>
          <w:lang w:bidi="fa-IR"/>
        </w:rPr>
        <w:t>۲۰۲۱</w:t>
      </w:r>
      <w:r w:rsidRPr="002A5662">
        <w:rPr>
          <w:rFonts w:cs="B Nazanin"/>
          <w:sz w:val="28"/>
          <w:szCs w:val="28"/>
          <w:rtl/>
        </w:rPr>
        <w:t xml:space="preserve"> به </w:t>
      </w:r>
      <w:r w:rsidRPr="002A5662">
        <w:rPr>
          <w:rFonts w:cs="B Nazanin"/>
          <w:sz w:val="28"/>
          <w:szCs w:val="28"/>
          <w:rtl/>
          <w:lang w:bidi="fa-IR"/>
        </w:rPr>
        <w:t>۲۹.۸</w:t>
      </w:r>
      <w:r w:rsidRPr="002A5662">
        <w:rPr>
          <w:rFonts w:cs="B Nazanin"/>
          <w:sz w:val="28"/>
          <w:szCs w:val="28"/>
          <w:rtl/>
        </w:rPr>
        <w:t xml:space="preserve"> درصد در سال </w:t>
      </w:r>
      <w:r w:rsidRPr="002A5662">
        <w:rPr>
          <w:rFonts w:cs="B Nazanin"/>
          <w:sz w:val="28"/>
          <w:szCs w:val="28"/>
          <w:rtl/>
          <w:lang w:bidi="fa-IR"/>
        </w:rPr>
        <w:t>۲۰۲۳</w:t>
      </w:r>
      <w:r w:rsidRPr="002A5662">
        <w:rPr>
          <w:rFonts w:cs="B Nazanin"/>
          <w:sz w:val="28"/>
          <w:szCs w:val="28"/>
          <w:rtl/>
        </w:rPr>
        <w:t xml:space="preserve"> افزا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ش</w:t>
      </w:r>
      <w:r w:rsidRPr="002A5662">
        <w:rPr>
          <w:rFonts w:cs="B Nazanin"/>
          <w:sz w:val="28"/>
          <w:szCs w:val="28"/>
          <w:rtl/>
        </w:rPr>
        <w:t xml:space="preserve"> 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افت</w:t>
      </w:r>
      <w:r w:rsidRPr="002A5662">
        <w:rPr>
          <w:rFonts w:cs="B Nazanin"/>
          <w:sz w:val="28"/>
          <w:szCs w:val="28"/>
          <w:rtl/>
        </w:rPr>
        <w:t xml:space="preserve"> که ناش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از خروج سرما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</w:t>
      </w:r>
      <w:r w:rsidRPr="002A5662">
        <w:rPr>
          <w:rFonts w:cs="B Nazanin"/>
          <w:sz w:val="28"/>
          <w:szCs w:val="28"/>
          <w:rtl/>
        </w:rPr>
        <w:t xml:space="preserve"> از روس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ه،</w:t>
      </w:r>
      <w:r w:rsidRPr="002A5662">
        <w:rPr>
          <w:rFonts w:cs="B Nazanin"/>
          <w:sz w:val="28"/>
          <w:szCs w:val="28"/>
          <w:rtl/>
        </w:rPr>
        <w:t xml:space="preserve"> فهرست شدن شرکت‌ها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جد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د</w:t>
      </w:r>
      <w:r w:rsidRPr="002A5662">
        <w:rPr>
          <w:rFonts w:cs="B Nazanin"/>
          <w:sz w:val="28"/>
          <w:szCs w:val="28"/>
          <w:rtl/>
        </w:rPr>
        <w:t xml:space="preserve"> و دسترس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آسان‌تر به بازار بود. با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</w:t>
      </w:r>
      <w:r w:rsidRPr="002A5662">
        <w:rPr>
          <w:rFonts w:cs="B Nazanin"/>
          <w:sz w:val="28"/>
          <w:szCs w:val="28"/>
          <w:rtl/>
        </w:rPr>
        <w:t xml:space="preserve"> حال، </w:t>
      </w:r>
      <w:r w:rsidRPr="002A5662">
        <w:rPr>
          <w:rFonts w:cs="B Nazanin" w:hint="eastAsia"/>
          <w:sz w:val="28"/>
          <w:szCs w:val="28"/>
          <w:rtl/>
        </w:rPr>
        <w:t>به</w:t>
      </w:r>
      <w:r w:rsidRPr="002A5662">
        <w:rPr>
          <w:rFonts w:cs="B Nazanin"/>
          <w:sz w:val="28"/>
          <w:szCs w:val="28"/>
          <w:rtl/>
        </w:rPr>
        <w:t xml:space="preserve"> طور مطلق، بازار همچنان نسبتاً کوچک است و ن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از</w:t>
      </w:r>
      <w:r w:rsidRPr="002A5662">
        <w:rPr>
          <w:rFonts w:cs="B Nazanin"/>
          <w:sz w:val="28"/>
          <w:szCs w:val="28"/>
          <w:rtl/>
        </w:rPr>
        <w:t xml:space="preserve"> به توسعه مداوم دارد</w:t>
      </w:r>
      <w:r w:rsidRPr="002A5662">
        <w:rPr>
          <w:rFonts w:cs="B Nazanin"/>
          <w:sz w:val="28"/>
          <w:szCs w:val="28"/>
        </w:rPr>
        <w:t>.</w:t>
      </w:r>
      <w:r w:rsidR="00932C33">
        <w:rPr>
          <w:rStyle w:val="EndnoteReference"/>
          <w:rFonts w:cs="B Nazanin"/>
          <w:sz w:val="28"/>
          <w:szCs w:val="28"/>
        </w:rPr>
        <w:endnoteReference w:id="1"/>
      </w:r>
    </w:p>
    <w:p w14:paraId="1609BDE4" w14:textId="55577C13" w:rsidR="00630D7C" w:rsidRPr="00227647" w:rsidRDefault="00D22764" w:rsidP="00227647">
      <w:pPr>
        <w:pStyle w:val="ListParagraph"/>
        <w:numPr>
          <w:ilvl w:val="0"/>
          <w:numId w:val="41"/>
        </w:numPr>
        <w:bidi/>
        <w:jc w:val="both"/>
        <w:rPr>
          <w:rFonts w:cs="B Nazanin"/>
          <w:b/>
          <w:bCs/>
          <w:sz w:val="28"/>
          <w:szCs w:val="28"/>
          <w:rtl/>
        </w:rPr>
      </w:pPr>
      <w:r w:rsidRPr="00227647">
        <w:rPr>
          <w:rFonts w:cs="B Nazanin" w:hint="eastAsia"/>
          <w:b/>
          <w:bCs/>
          <w:sz w:val="28"/>
          <w:szCs w:val="28"/>
          <w:rtl/>
        </w:rPr>
        <w:t>بخش‌ها</w:t>
      </w:r>
      <w:r w:rsidRPr="00227647">
        <w:rPr>
          <w:rFonts w:cs="B Nazanin" w:hint="cs"/>
          <w:b/>
          <w:bCs/>
          <w:sz w:val="28"/>
          <w:szCs w:val="28"/>
          <w:rtl/>
        </w:rPr>
        <w:t>ی</w:t>
      </w:r>
      <w:r w:rsidRPr="00227647">
        <w:rPr>
          <w:rFonts w:cs="B Nazanin"/>
          <w:b/>
          <w:bCs/>
          <w:sz w:val="28"/>
          <w:szCs w:val="28"/>
          <w:rtl/>
        </w:rPr>
        <w:t xml:space="preserve"> کل</w:t>
      </w:r>
      <w:r w:rsidRPr="00227647">
        <w:rPr>
          <w:rFonts w:cs="B Nazanin" w:hint="cs"/>
          <w:b/>
          <w:bCs/>
          <w:sz w:val="28"/>
          <w:szCs w:val="28"/>
          <w:rtl/>
        </w:rPr>
        <w:t>ی</w:t>
      </w:r>
      <w:r w:rsidRPr="00227647">
        <w:rPr>
          <w:rFonts w:cs="B Nazanin" w:hint="eastAsia"/>
          <w:b/>
          <w:bCs/>
          <w:sz w:val="28"/>
          <w:szCs w:val="28"/>
          <w:rtl/>
        </w:rPr>
        <w:t>د</w:t>
      </w:r>
      <w:r w:rsidRPr="00227647">
        <w:rPr>
          <w:rFonts w:cs="B Nazanin" w:hint="cs"/>
          <w:b/>
          <w:bCs/>
          <w:sz w:val="28"/>
          <w:szCs w:val="28"/>
          <w:rtl/>
        </w:rPr>
        <w:t>ی</w:t>
      </w:r>
      <w:r w:rsidRPr="00227647">
        <w:rPr>
          <w:rFonts w:cs="B Nazanin"/>
          <w:b/>
          <w:bCs/>
          <w:sz w:val="28"/>
          <w:szCs w:val="28"/>
          <w:rtl/>
        </w:rPr>
        <w:t xml:space="preserve"> که ب</w:t>
      </w:r>
      <w:r w:rsidRPr="00227647">
        <w:rPr>
          <w:rFonts w:cs="B Nazanin" w:hint="cs"/>
          <w:b/>
          <w:bCs/>
          <w:sz w:val="28"/>
          <w:szCs w:val="28"/>
          <w:rtl/>
        </w:rPr>
        <w:t>ی</w:t>
      </w:r>
      <w:r w:rsidRPr="00227647">
        <w:rPr>
          <w:rFonts w:cs="B Nazanin" w:hint="eastAsia"/>
          <w:b/>
          <w:bCs/>
          <w:sz w:val="28"/>
          <w:szCs w:val="28"/>
          <w:rtl/>
        </w:rPr>
        <w:t>شتر</w:t>
      </w:r>
      <w:r w:rsidRPr="00227647">
        <w:rPr>
          <w:rFonts w:cs="B Nazanin" w:hint="cs"/>
          <w:b/>
          <w:bCs/>
          <w:sz w:val="28"/>
          <w:szCs w:val="28"/>
          <w:rtl/>
        </w:rPr>
        <w:t>ی</w:t>
      </w:r>
      <w:r w:rsidRPr="00227647">
        <w:rPr>
          <w:rFonts w:cs="B Nazanin" w:hint="eastAsia"/>
          <w:b/>
          <w:bCs/>
          <w:sz w:val="28"/>
          <w:szCs w:val="28"/>
          <w:rtl/>
        </w:rPr>
        <w:t>ن</w:t>
      </w:r>
      <w:r w:rsidRPr="00227647">
        <w:rPr>
          <w:rFonts w:cs="B Nazanin"/>
          <w:b/>
          <w:bCs/>
          <w:sz w:val="28"/>
          <w:szCs w:val="28"/>
          <w:rtl/>
        </w:rPr>
        <w:t xml:space="preserve"> پتانس</w:t>
      </w:r>
      <w:r w:rsidRPr="00227647">
        <w:rPr>
          <w:rFonts w:cs="B Nazanin" w:hint="cs"/>
          <w:b/>
          <w:bCs/>
          <w:sz w:val="28"/>
          <w:szCs w:val="28"/>
          <w:rtl/>
        </w:rPr>
        <w:t>ی</w:t>
      </w:r>
      <w:r w:rsidRPr="00227647">
        <w:rPr>
          <w:rFonts w:cs="B Nazanin" w:hint="eastAsia"/>
          <w:b/>
          <w:bCs/>
          <w:sz w:val="28"/>
          <w:szCs w:val="28"/>
          <w:rtl/>
        </w:rPr>
        <w:t>ل</w:t>
      </w:r>
      <w:r w:rsidRPr="00227647">
        <w:rPr>
          <w:rFonts w:cs="B Nazanin"/>
          <w:b/>
          <w:bCs/>
          <w:sz w:val="28"/>
          <w:szCs w:val="28"/>
          <w:rtl/>
        </w:rPr>
        <w:t xml:space="preserve"> سرما</w:t>
      </w:r>
      <w:r w:rsidRPr="00227647">
        <w:rPr>
          <w:rFonts w:cs="B Nazanin" w:hint="cs"/>
          <w:b/>
          <w:bCs/>
          <w:sz w:val="28"/>
          <w:szCs w:val="28"/>
          <w:rtl/>
        </w:rPr>
        <w:t>ی</w:t>
      </w:r>
      <w:r w:rsidRPr="00227647">
        <w:rPr>
          <w:rFonts w:cs="B Nazanin" w:hint="eastAsia"/>
          <w:b/>
          <w:bCs/>
          <w:sz w:val="28"/>
          <w:szCs w:val="28"/>
          <w:rtl/>
        </w:rPr>
        <w:t>ه‌گذار</w:t>
      </w:r>
      <w:r w:rsidRPr="00227647">
        <w:rPr>
          <w:rFonts w:cs="B Nazanin" w:hint="cs"/>
          <w:b/>
          <w:bCs/>
          <w:sz w:val="28"/>
          <w:szCs w:val="28"/>
          <w:rtl/>
        </w:rPr>
        <w:t>ی</w:t>
      </w:r>
      <w:r w:rsidRPr="00227647">
        <w:rPr>
          <w:rFonts w:cs="B Nazanin"/>
          <w:b/>
          <w:bCs/>
          <w:sz w:val="28"/>
          <w:szCs w:val="28"/>
          <w:rtl/>
        </w:rPr>
        <w:t xml:space="preserve"> را نشان م</w:t>
      </w:r>
      <w:r w:rsidRPr="00227647">
        <w:rPr>
          <w:rFonts w:cs="B Nazanin" w:hint="cs"/>
          <w:b/>
          <w:bCs/>
          <w:sz w:val="28"/>
          <w:szCs w:val="28"/>
          <w:rtl/>
        </w:rPr>
        <w:t>ی‌</w:t>
      </w:r>
      <w:r w:rsidRPr="00227647">
        <w:rPr>
          <w:rFonts w:cs="B Nazanin" w:hint="eastAsia"/>
          <w:b/>
          <w:bCs/>
          <w:sz w:val="28"/>
          <w:szCs w:val="28"/>
          <w:rtl/>
        </w:rPr>
        <w:t>دهند</w:t>
      </w:r>
      <w:r w:rsidRPr="00227647">
        <w:rPr>
          <w:rFonts w:cs="B Nazanin"/>
          <w:b/>
          <w:bCs/>
          <w:sz w:val="28"/>
          <w:szCs w:val="28"/>
          <w:rtl/>
        </w:rPr>
        <w:t xml:space="preserve"> عبارتند از انرژ</w:t>
      </w:r>
      <w:r w:rsidRPr="00227647">
        <w:rPr>
          <w:rFonts w:cs="B Nazanin" w:hint="cs"/>
          <w:b/>
          <w:bCs/>
          <w:sz w:val="28"/>
          <w:szCs w:val="28"/>
          <w:rtl/>
        </w:rPr>
        <w:t>ی</w:t>
      </w:r>
      <w:r w:rsidRPr="00227647">
        <w:rPr>
          <w:rFonts w:cs="B Nazanin" w:hint="eastAsia"/>
          <w:b/>
          <w:bCs/>
          <w:sz w:val="28"/>
          <w:szCs w:val="28"/>
          <w:rtl/>
        </w:rPr>
        <w:t>،</w:t>
      </w:r>
      <w:r w:rsidRPr="00227647">
        <w:rPr>
          <w:rFonts w:cs="B Nazanin"/>
          <w:b/>
          <w:bCs/>
          <w:sz w:val="28"/>
          <w:szCs w:val="28"/>
          <w:rtl/>
        </w:rPr>
        <w:t xml:space="preserve"> تول</w:t>
      </w:r>
      <w:r w:rsidRPr="00227647">
        <w:rPr>
          <w:rFonts w:cs="B Nazanin" w:hint="cs"/>
          <w:b/>
          <w:bCs/>
          <w:sz w:val="28"/>
          <w:szCs w:val="28"/>
          <w:rtl/>
        </w:rPr>
        <w:t>ی</w:t>
      </w:r>
      <w:r w:rsidRPr="00227647">
        <w:rPr>
          <w:rFonts w:cs="B Nazanin" w:hint="eastAsia"/>
          <w:b/>
          <w:bCs/>
          <w:sz w:val="28"/>
          <w:szCs w:val="28"/>
          <w:rtl/>
        </w:rPr>
        <w:t>د،</w:t>
      </w:r>
      <w:r w:rsidRPr="00227647">
        <w:rPr>
          <w:rFonts w:cs="B Nazanin"/>
          <w:b/>
          <w:bCs/>
          <w:sz w:val="28"/>
          <w:szCs w:val="28"/>
          <w:rtl/>
        </w:rPr>
        <w:t xml:space="preserve"> حمل و نقل و مخابرات </w:t>
      </w:r>
    </w:p>
    <w:p w14:paraId="546BE611" w14:textId="61F226D8" w:rsidR="00D22764" w:rsidRDefault="00D22764" w:rsidP="00227647">
      <w:pPr>
        <w:bidi/>
        <w:jc w:val="both"/>
        <w:rPr>
          <w:rFonts w:cs="B Nazanin"/>
          <w:sz w:val="28"/>
          <w:szCs w:val="28"/>
        </w:rPr>
      </w:pPr>
      <w:r w:rsidRPr="002A5662">
        <w:rPr>
          <w:rFonts w:cs="B Nazanin"/>
          <w:sz w:val="28"/>
          <w:szCs w:val="28"/>
          <w:rtl/>
        </w:rPr>
        <w:t>شرکت‌ها</w:t>
      </w:r>
      <w:r w:rsidRPr="002A5662">
        <w:rPr>
          <w:rFonts w:cs="B Nazanin" w:hint="cs"/>
          <w:sz w:val="28"/>
          <w:szCs w:val="28"/>
          <w:rtl/>
        </w:rPr>
        <w:t>یی</w:t>
      </w:r>
      <w:r w:rsidRPr="002A5662">
        <w:rPr>
          <w:rFonts w:cs="B Nazanin"/>
          <w:sz w:val="28"/>
          <w:szCs w:val="28"/>
          <w:rtl/>
        </w:rPr>
        <w:t xml:space="preserve"> که به عنوان شرکت‌ها</w:t>
      </w:r>
      <w:r w:rsidRPr="002A5662">
        <w:rPr>
          <w:rFonts w:cs="B Nazanin" w:hint="cs"/>
          <w:sz w:val="28"/>
          <w:szCs w:val="28"/>
          <w:rtl/>
        </w:rPr>
        <w:t>یی</w:t>
      </w:r>
      <w:r w:rsidRPr="002A5662">
        <w:rPr>
          <w:rFonts w:cs="B Nazanin"/>
          <w:sz w:val="28"/>
          <w:szCs w:val="28"/>
          <w:rtl/>
        </w:rPr>
        <w:t xml:space="preserve"> با چشم‌انداز رشد قو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/>
          <w:sz w:val="28"/>
          <w:szCs w:val="28"/>
          <w:rtl/>
        </w:rPr>
        <w:t xml:space="preserve"> در شش تا دوازده ماه آ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نده</w:t>
      </w:r>
      <w:r w:rsidRPr="002A5662">
        <w:rPr>
          <w:rFonts w:cs="B Nazanin"/>
          <w:sz w:val="28"/>
          <w:szCs w:val="28"/>
          <w:rtl/>
        </w:rPr>
        <w:t xml:space="preserve"> شناسا</w:t>
      </w:r>
      <w:r w:rsidRPr="002A5662">
        <w:rPr>
          <w:rFonts w:cs="B Nazanin" w:hint="cs"/>
          <w:sz w:val="28"/>
          <w:szCs w:val="28"/>
          <w:rtl/>
        </w:rPr>
        <w:t>یی</w:t>
      </w:r>
      <w:r w:rsidRPr="002A5662">
        <w:rPr>
          <w:rFonts w:cs="B Nazanin"/>
          <w:sz w:val="28"/>
          <w:szCs w:val="28"/>
          <w:rtl/>
        </w:rPr>
        <w:t xml:space="preserve"> شده‌اند عبارتند از:</w:t>
      </w:r>
      <w:r w:rsidR="00630D7C">
        <w:rPr>
          <w:rFonts w:cs="B Nazanin" w:hint="cs"/>
          <w:sz w:val="28"/>
          <w:szCs w:val="28"/>
          <w:rtl/>
        </w:rPr>
        <w:t xml:space="preserve"> شرکت هوایی</w:t>
      </w:r>
      <w:r w:rsidRPr="002A5662">
        <w:rPr>
          <w:rFonts w:cs="B Nazanin"/>
          <w:sz w:val="28"/>
          <w:szCs w:val="28"/>
          <w:rtl/>
        </w:rPr>
        <w:t xml:space="preserve"> ا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ر</w:t>
      </w:r>
      <w:r w:rsidRPr="002A5662">
        <w:rPr>
          <w:rFonts w:cs="B Nazanin"/>
          <w:sz w:val="28"/>
          <w:szCs w:val="28"/>
          <w:rtl/>
        </w:rPr>
        <w:t xml:space="preserve"> آستانه (</w:t>
      </w:r>
      <w:r w:rsidRPr="002A5662">
        <w:rPr>
          <w:rFonts w:cs="B Nazanin"/>
          <w:sz w:val="28"/>
          <w:szCs w:val="28"/>
          <w:rtl/>
          <w:lang w:bidi="fa-IR"/>
        </w:rPr>
        <w:t>۴۲</w:t>
      </w:r>
      <w:r w:rsidRPr="002A5662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2A5662">
        <w:rPr>
          <w:rFonts w:cs="B Nazanin"/>
          <w:sz w:val="28"/>
          <w:szCs w:val="28"/>
          <w:rtl/>
        </w:rPr>
        <w:t xml:space="preserve"> پتانس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/>
          <w:sz w:val="28"/>
          <w:szCs w:val="28"/>
          <w:rtl/>
        </w:rPr>
        <w:t xml:space="preserve"> رشد)،</w:t>
      </w:r>
      <w:r w:rsidR="00630D7C">
        <w:rPr>
          <w:rFonts w:cs="B Nazanin" w:hint="cs"/>
          <w:sz w:val="28"/>
          <w:szCs w:val="28"/>
          <w:rtl/>
        </w:rPr>
        <w:t xml:space="preserve"> شرکت نفت</w:t>
      </w:r>
      <w:r w:rsidRPr="002A5662">
        <w:rPr>
          <w:rFonts w:cs="B Nazanin"/>
          <w:sz w:val="28"/>
          <w:szCs w:val="28"/>
          <w:rtl/>
        </w:rPr>
        <w:t xml:space="preserve"> </w:t>
      </w:r>
      <w:r w:rsidR="00227647">
        <w:rPr>
          <w:rFonts w:cs="B Nazanin" w:hint="cs"/>
          <w:sz w:val="28"/>
          <w:szCs w:val="28"/>
          <w:rtl/>
        </w:rPr>
        <w:t>گ</w:t>
      </w:r>
      <w:r w:rsidRPr="002A5662">
        <w:rPr>
          <w:rFonts w:cs="B Nazanin"/>
          <w:sz w:val="28"/>
          <w:szCs w:val="28"/>
          <w:rtl/>
        </w:rPr>
        <w:t>ازترانس‌او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ل</w:t>
      </w:r>
      <w:r w:rsidRPr="002A5662">
        <w:rPr>
          <w:rFonts w:cs="B Nazanin"/>
          <w:sz w:val="28"/>
          <w:szCs w:val="28"/>
          <w:rtl/>
        </w:rPr>
        <w:t xml:space="preserve"> (</w:t>
      </w:r>
      <w:r w:rsidRPr="002A5662">
        <w:rPr>
          <w:rFonts w:cs="B Nazanin"/>
          <w:sz w:val="28"/>
          <w:szCs w:val="28"/>
          <w:rtl/>
          <w:lang w:bidi="fa-IR"/>
        </w:rPr>
        <w:t>۳۹</w:t>
      </w:r>
      <w:r w:rsidRPr="002A5662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2A5662">
        <w:rPr>
          <w:rFonts w:cs="B Nazanin"/>
          <w:sz w:val="28"/>
          <w:szCs w:val="28"/>
          <w:rtl/>
          <w:lang w:bidi="fa-IR"/>
        </w:rPr>
        <w:t>)</w:t>
      </w:r>
      <w:r w:rsidRPr="002A5662">
        <w:rPr>
          <w:rFonts w:cs="B Nazanin"/>
          <w:sz w:val="28"/>
          <w:szCs w:val="28"/>
          <w:rtl/>
        </w:rPr>
        <w:t xml:space="preserve">، </w:t>
      </w:r>
      <w:r w:rsidR="00630D7C">
        <w:rPr>
          <w:rFonts w:cs="B Nazanin" w:hint="cs"/>
          <w:sz w:val="28"/>
          <w:szCs w:val="28"/>
          <w:rtl/>
        </w:rPr>
        <w:t xml:space="preserve">شرکت مخابرات </w:t>
      </w:r>
      <w:r w:rsidRPr="002A5662">
        <w:rPr>
          <w:rFonts w:cs="B Nazanin"/>
          <w:sz w:val="28"/>
          <w:szCs w:val="28"/>
          <w:rtl/>
        </w:rPr>
        <w:t>قزاق‌تله‌کام (</w:t>
      </w:r>
      <w:r w:rsidRPr="002A5662">
        <w:rPr>
          <w:rFonts w:cs="B Nazanin"/>
          <w:sz w:val="28"/>
          <w:szCs w:val="28"/>
          <w:rtl/>
          <w:lang w:bidi="fa-IR"/>
        </w:rPr>
        <w:t>۳۴</w:t>
      </w:r>
      <w:r w:rsidRPr="002A5662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2A5662">
        <w:rPr>
          <w:rFonts w:cs="B Nazanin"/>
          <w:sz w:val="28"/>
          <w:szCs w:val="28"/>
          <w:rtl/>
          <w:lang w:bidi="fa-IR"/>
        </w:rPr>
        <w:t>)</w:t>
      </w:r>
      <w:r w:rsidRPr="002A5662">
        <w:rPr>
          <w:rFonts w:cs="B Nazanin"/>
          <w:sz w:val="28"/>
          <w:szCs w:val="28"/>
          <w:rtl/>
        </w:rPr>
        <w:t xml:space="preserve">، </w:t>
      </w:r>
      <w:r w:rsidR="00630D7C">
        <w:rPr>
          <w:rFonts w:cs="B Nazanin" w:hint="cs"/>
          <w:sz w:val="28"/>
          <w:szCs w:val="28"/>
          <w:rtl/>
        </w:rPr>
        <w:t xml:space="preserve">شرکت نفت و گاز </w:t>
      </w:r>
      <w:r w:rsidRPr="002A5662">
        <w:rPr>
          <w:rFonts w:cs="B Nazanin"/>
          <w:sz w:val="28"/>
          <w:szCs w:val="28"/>
          <w:rtl/>
        </w:rPr>
        <w:t>کازمونا</w:t>
      </w:r>
      <w:r w:rsidRPr="002A5662">
        <w:rPr>
          <w:rFonts w:cs="B Nazanin" w:hint="cs"/>
          <w:sz w:val="28"/>
          <w:szCs w:val="28"/>
          <w:rtl/>
        </w:rPr>
        <w:t>ی‌</w:t>
      </w:r>
      <w:r w:rsidRPr="002A5662">
        <w:rPr>
          <w:rFonts w:cs="B Nazanin" w:hint="eastAsia"/>
          <w:sz w:val="28"/>
          <w:szCs w:val="28"/>
          <w:rtl/>
        </w:rPr>
        <w:t>گس</w:t>
      </w:r>
      <w:r w:rsidRPr="002A5662">
        <w:rPr>
          <w:rFonts w:cs="B Nazanin"/>
          <w:sz w:val="28"/>
          <w:szCs w:val="28"/>
          <w:rtl/>
        </w:rPr>
        <w:t xml:space="preserve"> (</w:t>
      </w:r>
      <w:r w:rsidRPr="002A5662">
        <w:rPr>
          <w:rFonts w:cs="B Nazanin"/>
          <w:sz w:val="28"/>
          <w:szCs w:val="28"/>
          <w:rtl/>
          <w:lang w:bidi="fa-IR"/>
        </w:rPr>
        <w:t>۳۰</w:t>
      </w:r>
      <w:r w:rsidRPr="002A5662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2A5662">
        <w:rPr>
          <w:rFonts w:cs="B Nazanin"/>
          <w:sz w:val="28"/>
          <w:szCs w:val="28"/>
          <w:rtl/>
          <w:lang w:bidi="fa-IR"/>
        </w:rPr>
        <w:t>)</w:t>
      </w:r>
      <w:r w:rsidRPr="002A5662">
        <w:rPr>
          <w:rFonts w:cs="B Nazanin"/>
          <w:sz w:val="28"/>
          <w:szCs w:val="28"/>
          <w:rtl/>
        </w:rPr>
        <w:t>، کازاتومپروم (</w:t>
      </w:r>
      <w:r w:rsidRPr="002A5662">
        <w:rPr>
          <w:rFonts w:cs="B Nazanin"/>
          <w:sz w:val="28"/>
          <w:szCs w:val="28"/>
          <w:rtl/>
          <w:lang w:bidi="fa-IR"/>
        </w:rPr>
        <w:t>۲۶</w:t>
      </w:r>
      <w:r w:rsidRPr="002A5662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2A5662">
        <w:rPr>
          <w:rFonts w:cs="B Nazanin"/>
          <w:sz w:val="28"/>
          <w:szCs w:val="28"/>
          <w:rtl/>
          <w:lang w:bidi="fa-IR"/>
        </w:rPr>
        <w:t>)</w:t>
      </w:r>
      <w:r w:rsidRPr="002A5662">
        <w:rPr>
          <w:rFonts w:cs="B Nazanin"/>
          <w:sz w:val="28"/>
          <w:szCs w:val="28"/>
          <w:rtl/>
        </w:rPr>
        <w:t>، هال</w:t>
      </w:r>
      <w:r w:rsidRPr="002A5662">
        <w:rPr>
          <w:rFonts w:cs="B Nazanin" w:hint="cs"/>
          <w:sz w:val="28"/>
          <w:szCs w:val="28"/>
          <w:rtl/>
        </w:rPr>
        <w:t>ی</w:t>
      </w:r>
      <w:r w:rsidRPr="002A5662">
        <w:rPr>
          <w:rFonts w:cs="B Nazanin" w:hint="eastAsia"/>
          <w:sz w:val="28"/>
          <w:szCs w:val="28"/>
          <w:rtl/>
        </w:rPr>
        <w:t>ک</w:t>
      </w:r>
      <w:r w:rsidRPr="002A5662">
        <w:rPr>
          <w:rFonts w:cs="B Nazanin"/>
          <w:sz w:val="28"/>
          <w:szCs w:val="28"/>
          <w:rtl/>
        </w:rPr>
        <w:t xml:space="preserve"> بانک (</w:t>
      </w:r>
      <w:r w:rsidRPr="002A5662">
        <w:rPr>
          <w:rFonts w:cs="B Nazanin"/>
          <w:sz w:val="28"/>
          <w:szCs w:val="28"/>
          <w:rtl/>
          <w:lang w:bidi="fa-IR"/>
        </w:rPr>
        <w:t>۱۹</w:t>
      </w:r>
      <w:r w:rsidRPr="002A5662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2A5662">
        <w:rPr>
          <w:rFonts w:cs="B Nazanin"/>
          <w:sz w:val="28"/>
          <w:szCs w:val="28"/>
          <w:rtl/>
          <w:lang w:bidi="fa-IR"/>
        </w:rPr>
        <w:t xml:space="preserve">) </w:t>
      </w:r>
      <w:r w:rsidRPr="002A5662">
        <w:rPr>
          <w:rFonts w:cs="B Nazanin"/>
          <w:sz w:val="28"/>
          <w:szCs w:val="28"/>
          <w:rtl/>
        </w:rPr>
        <w:t>و کاسپ</w:t>
      </w:r>
      <w:r w:rsidRPr="002A5662">
        <w:rPr>
          <w:rFonts w:cs="B Nazanin" w:hint="cs"/>
          <w:sz w:val="28"/>
          <w:szCs w:val="28"/>
          <w:rtl/>
        </w:rPr>
        <w:t>ی</w:t>
      </w:r>
      <w:r w:rsidR="00227647">
        <w:rPr>
          <w:rFonts w:cs="B Nazanin" w:hint="cs"/>
          <w:sz w:val="28"/>
          <w:szCs w:val="28"/>
          <w:rtl/>
        </w:rPr>
        <w:t xml:space="preserve"> </w:t>
      </w:r>
      <w:r w:rsidRPr="002A5662">
        <w:rPr>
          <w:rFonts w:cs="B Nazanin"/>
          <w:sz w:val="28"/>
          <w:szCs w:val="28"/>
          <w:rtl/>
        </w:rPr>
        <w:t>ک</w:t>
      </w:r>
      <w:r w:rsidRPr="002A5662">
        <w:rPr>
          <w:rFonts w:cs="B Nazanin" w:hint="cs"/>
          <w:sz w:val="28"/>
          <w:szCs w:val="28"/>
          <w:rtl/>
        </w:rPr>
        <w:t>ی‌</w:t>
      </w:r>
      <w:r w:rsidRPr="002A5662">
        <w:rPr>
          <w:rFonts w:cs="B Nazanin" w:hint="eastAsia"/>
          <w:sz w:val="28"/>
          <w:szCs w:val="28"/>
          <w:rtl/>
        </w:rPr>
        <w:t>زد</w:t>
      </w:r>
      <w:r w:rsidRPr="002A5662">
        <w:rPr>
          <w:rFonts w:cs="B Nazanin"/>
          <w:sz w:val="28"/>
          <w:szCs w:val="28"/>
          <w:rtl/>
        </w:rPr>
        <w:t xml:space="preserve"> (</w:t>
      </w:r>
      <w:r w:rsidRPr="002A5662">
        <w:rPr>
          <w:rFonts w:cs="B Nazanin"/>
          <w:sz w:val="28"/>
          <w:szCs w:val="28"/>
          <w:rtl/>
          <w:lang w:bidi="fa-IR"/>
        </w:rPr>
        <w:t>۱۵</w:t>
      </w:r>
      <w:r w:rsidRPr="002A5662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="00630D7C">
        <w:rPr>
          <w:rFonts w:cs="B Nazanin" w:hint="cs"/>
          <w:sz w:val="28"/>
          <w:szCs w:val="28"/>
          <w:rtl/>
        </w:rPr>
        <w:t>)</w:t>
      </w:r>
    </w:p>
    <w:p w14:paraId="686E5D89" w14:textId="4C4F9DD6" w:rsidR="00227647" w:rsidRPr="00481F23" w:rsidRDefault="00227647" w:rsidP="00227647">
      <w:pPr>
        <w:pStyle w:val="Heading1"/>
        <w:numPr>
          <w:ilvl w:val="0"/>
          <w:numId w:val="41"/>
        </w:numPr>
        <w:bidi/>
        <w:rPr>
          <w:rtl/>
          <w:lang w:bidi="fa-IR"/>
        </w:rPr>
      </w:pPr>
      <w:r w:rsidRPr="00481F23">
        <w:rPr>
          <w:rtl/>
          <w:lang w:bidi="fa-IR"/>
        </w:rPr>
        <w:t>سف</w:t>
      </w:r>
      <w:r w:rsidRPr="00481F23">
        <w:rPr>
          <w:rFonts w:hint="cs"/>
          <w:rtl/>
          <w:lang w:bidi="fa-IR"/>
        </w:rPr>
        <w:t>ی</w:t>
      </w:r>
      <w:r w:rsidRPr="00481F23">
        <w:rPr>
          <w:rFonts w:hint="eastAsia"/>
          <w:rtl/>
          <w:lang w:bidi="fa-IR"/>
        </w:rPr>
        <w:t>ر</w:t>
      </w:r>
      <w:r w:rsidRPr="00481F23">
        <w:rPr>
          <w:rtl/>
          <w:lang w:bidi="fa-IR"/>
        </w:rPr>
        <w:t xml:space="preserve"> روس</w:t>
      </w:r>
      <w:r w:rsidRPr="00481F23">
        <w:rPr>
          <w:rFonts w:hint="cs"/>
          <w:rtl/>
          <w:lang w:bidi="fa-IR"/>
        </w:rPr>
        <w:t>ی</w:t>
      </w:r>
      <w:r w:rsidRPr="00481F23">
        <w:rPr>
          <w:rFonts w:hint="eastAsia"/>
          <w:rtl/>
          <w:lang w:bidi="fa-IR"/>
        </w:rPr>
        <w:t>ه</w:t>
      </w:r>
      <w:r w:rsidR="001358F0">
        <w:rPr>
          <w:lang w:bidi="fa-IR"/>
        </w:rPr>
        <w:t>:</w:t>
      </w:r>
      <w:r w:rsidR="00FD1412">
        <w:rPr>
          <w:rFonts w:hint="cs"/>
          <w:rtl/>
          <w:lang w:bidi="fa-IR"/>
        </w:rPr>
        <w:t xml:space="preserve"> میزان سرمایه گذا</w:t>
      </w:r>
      <w:r>
        <w:rPr>
          <w:rFonts w:hint="cs"/>
          <w:rtl/>
          <w:lang w:bidi="fa-IR"/>
        </w:rPr>
        <w:t>ر</w:t>
      </w:r>
      <w:r w:rsidR="00FD141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این کشور را در قزاقستان بیشتر از آمارهای رسمی می داند. </w:t>
      </w:r>
      <w:r w:rsidRPr="00481F23">
        <w:rPr>
          <w:rtl/>
          <w:lang w:bidi="fa-IR"/>
        </w:rPr>
        <w:t xml:space="preserve"> </w:t>
      </w:r>
    </w:p>
    <w:p w14:paraId="490E3C6B" w14:textId="40E9F80E" w:rsidR="00227647" w:rsidRPr="00481F23" w:rsidRDefault="00227647" w:rsidP="00227647">
      <w:pPr>
        <w:tabs>
          <w:tab w:val="left" w:pos="1064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81F23">
        <w:rPr>
          <w:rFonts w:cs="B Nazanin" w:hint="eastAsia"/>
          <w:sz w:val="28"/>
          <w:szCs w:val="28"/>
          <w:rtl/>
          <w:lang w:bidi="fa-IR"/>
        </w:rPr>
        <w:lastRenderedPageBreak/>
        <w:t>به</w:t>
      </w:r>
      <w:r w:rsidRPr="00481F23">
        <w:rPr>
          <w:rFonts w:cs="B Nazanin"/>
          <w:sz w:val="28"/>
          <w:szCs w:val="28"/>
          <w:rtl/>
          <w:lang w:bidi="fa-IR"/>
        </w:rPr>
        <w:t xml:space="preserve"> گفته سف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ر</w:t>
      </w:r>
      <w:r w:rsidRPr="00481F23">
        <w:rPr>
          <w:rFonts w:cs="B Nazanin"/>
          <w:sz w:val="28"/>
          <w:szCs w:val="28"/>
          <w:rtl/>
          <w:lang w:bidi="fa-IR"/>
        </w:rPr>
        <w:t xml:space="preserve"> روس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ه</w:t>
      </w:r>
      <w:r w:rsidRPr="00481F23">
        <w:rPr>
          <w:rFonts w:cs="B Nazanin"/>
          <w:sz w:val="28"/>
          <w:szCs w:val="28"/>
          <w:rtl/>
          <w:lang w:bidi="fa-IR"/>
        </w:rPr>
        <w:t xml:space="preserve"> در جمهور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قزاقستان، 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Pr="00481F23">
        <w:rPr>
          <w:rFonts w:cs="B Nazanin"/>
          <w:sz w:val="28"/>
          <w:szCs w:val="28"/>
          <w:rtl/>
          <w:lang w:bidi="fa-IR"/>
        </w:rPr>
        <w:t xml:space="preserve"> به 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Pr="00481F23">
        <w:rPr>
          <w:rFonts w:cs="B Nazanin"/>
          <w:sz w:val="28"/>
          <w:szCs w:val="28"/>
          <w:rtl/>
          <w:lang w:bidi="fa-IR"/>
        </w:rPr>
        <w:t xml:space="preserve"> دل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ل</w:t>
      </w:r>
      <w:r w:rsidRPr="00481F23">
        <w:rPr>
          <w:rFonts w:cs="B Nazanin"/>
          <w:sz w:val="28"/>
          <w:szCs w:val="28"/>
          <w:rtl/>
          <w:lang w:bidi="fa-IR"/>
        </w:rPr>
        <w:t xml:space="preserve"> است که داده‌ها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رسم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،</w:t>
      </w:r>
      <w:r w:rsidRPr="00481F23">
        <w:rPr>
          <w:rFonts w:cs="B Nazanin"/>
          <w:sz w:val="28"/>
          <w:szCs w:val="28"/>
          <w:rtl/>
          <w:lang w:bidi="fa-IR"/>
        </w:rPr>
        <w:t xml:space="preserve"> وجوه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را که از طر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ق</w:t>
      </w:r>
      <w:r w:rsidRPr="00481F23">
        <w:rPr>
          <w:rFonts w:cs="B Nazanin"/>
          <w:sz w:val="28"/>
          <w:szCs w:val="28"/>
          <w:rtl/>
          <w:lang w:bidi="fa-IR"/>
        </w:rPr>
        <w:t xml:space="preserve"> شرکت‌ها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فراساحل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به 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Pr="00481F23">
        <w:rPr>
          <w:rFonts w:cs="B Nazanin"/>
          <w:sz w:val="28"/>
          <w:szCs w:val="28"/>
          <w:rtl/>
          <w:lang w:bidi="fa-IR"/>
        </w:rPr>
        <w:t xml:space="preserve"> جمهور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وارد شده است، در نظر نم</w:t>
      </w:r>
      <w:r w:rsidRPr="00481F23">
        <w:rPr>
          <w:rFonts w:cs="B Nazanin" w:hint="cs"/>
          <w:sz w:val="28"/>
          <w:szCs w:val="28"/>
          <w:rtl/>
          <w:lang w:bidi="fa-IR"/>
        </w:rPr>
        <w:t>ی‌</w:t>
      </w:r>
      <w:r w:rsidRPr="00481F23">
        <w:rPr>
          <w:rFonts w:cs="B Nazanin" w:hint="eastAsia"/>
          <w:sz w:val="28"/>
          <w:szCs w:val="28"/>
          <w:rtl/>
          <w:lang w:bidi="fa-IR"/>
        </w:rPr>
        <w:t>گ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رند</w:t>
      </w:r>
      <w:r w:rsidRPr="00481F23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1F23">
        <w:rPr>
          <w:rFonts w:cs="B Nazanin" w:hint="eastAsia"/>
          <w:sz w:val="28"/>
          <w:szCs w:val="28"/>
          <w:rtl/>
          <w:lang w:bidi="fa-IR"/>
        </w:rPr>
        <w:t>کل</w:t>
      </w:r>
      <w:r w:rsidRPr="00481F23">
        <w:rPr>
          <w:rFonts w:cs="B Nazanin"/>
          <w:sz w:val="28"/>
          <w:szCs w:val="28"/>
          <w:rtl/>
          <w:lang w:bidi="fa-IR"/>
        </w:rPr>
        <w:t xml:space="preserve"> م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زان</w:t>
      </w:r>
      <w:r w:rsidRPr="00481F23">
        <w:rPr>
          <w:rFonts w:cs="B Nazanin"/>
          <w:sz w:val="28"/>
          <w:szCs w:val="28"/>
          <w:rtl/>
          <w:lang w:bidi="fa-IR"/>
        </w:rPr>
        <w:t xml:space="preserve"> سرما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ه‌گذار</w:t>
      </w:r>
      <w:r w:rsidRPr="00481F23">
        <w:rPr>
          <w:rFonts w:cs="B Nazanin" w:hint="cs"/>
          <w:sz w:val="28"/>
          <w:szCs w:val="28"/>
          <w:rtl/>
          <w:lang w:bidi="fa-IR"/>
        </w:rPr>
        <w:t>ی‌</w:t>
      </w:r>
      <w:r w:rsidRPr="00481F23">
        <w:rPr>
          <w:rFonts w:cs="B Nazanin" w:hint="eastAsia"/>
          <w:sz w:val="28"/>
          <w:szCs w:val="28"/>
          <w:rtl/>
          <w:lang w:bidi="fa-IR"/>
        </w:rPr>
        <w:t>ها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روس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ه</w:t>
      </w:r>
      <w:r w:rsidRPr="00481F23">
        <w:rPr>
          <w:rFonts w:cs="B Nazanin"/>
          <w:sz w:val="28"/>
          <w:szCs w:val="28"/>
          <w:rtl/>
          <w:lang w:bidi="fa-IR"/>
        </w:rPr>
        <w:t xml:space="preserve"> در قزاقستان دو برابر داده‌ها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رسم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است که وجوه در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افت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از طر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ق</w:t>
      </w:r>
      <w:r w:rsidRPr="00481F23">
        <w:rPr>
          <w:rFonts w:cs="B Nazanin"/>
          <w:sz w:val="28"/>
          <w:szCs w:val="28"/>
          <w:rtl/>
          <w:lang w:bidi="fa-IR"/>
        </w:rPr>
        <w:t xml:space="preserve"> شرکت‌ها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فراساحل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را در نظر نم</w:t>
      </w:r>
      <w:r w:rsidRPr="00481F23">
        <w:rPr>
          <w:rFonts w:cs="B Nazanin" w:hint="cs"/>
          <w:sz w:val="28"/>
          <w:szCs w:val="28"/>
          <w:rtl/>
          <w:lang w:bidi="fa-IR"/>
        </w:rPr>
        <w:t>ی‌</w:t>
      </w:r>
      <w:r w:rsidRPr="00481F23">
        <w:rPr>
          <w:rFonts w:cs="B Nazanin" w:hint="eastAsia"/>
          <w:sz w:val="28"/>
          <w:szCs w:val="28"/>
          <w:rtl/>
          <w:lang w:bidi="fa-IR"/>
        </w:rPr>
        <w:t>گ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رد</w:t>
      </w:r>
      <w:r w:rsidRPr="00481F23">
        <w:rPr>
          <w:rFonts w:cs="B Nazanin"/>
          <w:sz w:val="28"/>
          <w:szCs w:val="28"/>
          <w:rtl/>
          <w:lang w:bidi="fa-IR"/>
        </w:rPr>
        <w:t>. 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Pr="00481F23">
        <w:rPr>
          <w:rFonts w:cs="B Nazanin"/>
          <w:sz w:val="28"/>
          <w:szCs w:val="28"/>
          <w:rtl/>
          <w:lang w:bidi="fa-IR"/>
        </w:rPr>
        <w:t xml:space="preserve"> مطلب را الکس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بوروداوک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ن،</w:t>
      </w:r>
      <w:r w:rsidRPr="00481F23">
        <w:rPr>
          <w:rFonts w:cs="B Nazanin"/>
          <w:sz w:val="28"/>
          <w:szCs w:val="28"/>
          <w:rtl/>
          <w:lang w:bidi="fa-IR"/>
        </w:rPr>
        <w:t xml:space="preserve"> سف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ر</w:t>
      </w:r>
      <w:r w:rsidRPr="00481F23">
        <w:rPr>
          <w:rFonts w:cs="B Nazanin"/>
          <w:sz w:val="28"/>
          <w:szCs w:val="28"/>
          <w:rtl/>
          <w:lang w:bidi="fa-IR"/>
        </w:rPr>
        <w:t xml:space="preserve"> روس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ه</w:t>
      </w:r>
      <w:r w:rsidRPr="00481F23">
        <w:rPr>
          <w:rFonts w:cs="B Nazanin"/>
          <w:sz w:val="28"/>
          <w:szCs w:val="28"/>
          <w:rtl/>
          <w:lang w:bidi="fa-IR"/>
        </w:rPr>
        <w:t xml:space="preserve"> در قزاقستان، به خبرگزار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تاس اعلام کرد</w:t>
      </w:r>
      <w:r w:rsidRPr="00481F23">
        <w:rPr>
          <w:rFonts w:cs="B Nazanin"/>
          <w:sz w:val="28"/>
          <w:szCs w:val="28"/>
          <w:lang w:bidi="fa-IR"/>
        </w:rPr>
        <w:t>.</w:t>
      </w:r>
    </w:p>
    <w:p w14:paraId="7F54E935" w14:textId="6BB3F0BF" w:rsidR="00227647" w:rsidRPr="00481F23" w:rsidRDefault="00E814DB" w:rsidP="00E814DB">
      <w:pPr>
        <w:tabs>
          <w:tab w:val="left" w:pos="1064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378F4BCB" wp14:editId="5D60F56B">
            <wp:simplePos x="0" y="0"/>
            <wp:positionH relativeFrom="column">
              <wp:posOffset>-243205</wp:posOffset>
            </wp:positionH>
            <wp:positionV relativeFrom="paragraph">
              <wp:posOffset>-205105</wp:posOffset>
            </wp:positionV>
            <wp:extent cx="1713230" cy="4718685"/>
            <wp:effectExtent l="0" t="0" r="1270" b="5715"/>
            <wp:wrapThrough wrapText="bothSides">
              <wp:wrapPolygon edited="0">
                <wp:start x="0" y="0"/>
                <wp:lineTo x="0" y="21539"/>
                <wp:lineTo x="21376" y="21539"/>
                <wp:lineTo x="2137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71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647" w:rsidRPr="00481F23">
        <w:rPr>
          <w:rFonts w:cs="B Nazanin"/>
          <w:sz w:val="28"/>
          <w:szCs w:val="28"/>
          <w:rtl/>
          <w:lang w:bidi="fa-IR"/>
        </w:rPr>
        <w:t>«طبق داده‌ها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رسم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سرما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ه‌گذار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ها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روس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ه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در اقتصاد 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جمهور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حدود ۲۷ م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ل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ارد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دلار است - 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به سرما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ه‌گذار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ها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انباشته اشاره دارد. با 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حال، 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ارقام وجوه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را که از طر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ق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شرکت‌ها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فراساحل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از روس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ه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به قزاقستان آمده است، در نظر نم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گ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رد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و مش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اغل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به طور گسترده از 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روش فعال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ت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سرما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ه‌گذار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استفاده م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کنند</w:t>
      </w:r>
      <w:r w:rsidR="00227647" w:rsidRPr="00481F23">
        <w:rPr>
          <w:rFonts w:cs="B Nazanin"/>
          <w:sz w:val="28"/>
          <w:szCs w:val="28"/>
          <w:rtl/>
          <w:lang w:bidi="fa-IR"/>
        </w:rPr>
        <w:t>. بنابرا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ن،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سفارت و نما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ندگ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تجار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روس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ه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در قزاقستان سع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کردند به طور غ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ررسم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اطلاعات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در مورد چن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جر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ان‌ها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از سرما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ه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روس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ه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به اقتصاد قزاقستان جمع‌آور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کنند. طبق محاسبات ما، 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رقم دو براب</w:t>
      </w:r>
      <w:r w:rsidR="00227647" w:rsidRPr="00481F23">
        <w:rPr>
          <w:rFonts w:cs="B Nazanin" w:hint="eastAsia"/>
          <w:sz w:val="28"/>
          <w:szCs w:val="28"/>
          <w:rtl/>
          <w:lang w:bidi="fa-IR"/>
        </w:rPr>
        <w:t>ر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داده‌ها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رسم</w:t>
      </w:r>
      <w:r w:rsidR="00227647" w:rsidRPr="00481F23">
        <w:rPr>
          <w:rFonts w:cs="B Nazanin" w:hint="cs"/>
          <w:sz w:val="28"/>
          <w:szCs w:val="28"/>
          <w:rtl/>
          <w:lang w:bidi="fa-IR"/>
        </w:rPr>
        <w:t>ی</w:t>
      </w:r>
      <w:r w:rsidR="00227647" w:rsidRPr="00481F23">
        <w:rPr>
          <w:rFonts w:cs="B Nazanin"/>
          <w:sz w:val="28"/>
          <w:szCs w:val="28"/>
          <w:rtl/>
          <w:lang w:bidi="fa-IR"/>
        </w:rPr>
        <w:t xml:space="preserve"> و بالغ </w:t>
      </w:r>
      <w:r w:rsidR="00227647" w:rsidRPr="00227647">
        <w:rPr>
          <w:rFonts w:cs="B Nazanin"/>
          <w:color w:val="FF0000"/>
          <w:sz w:val="28"/>
          <w:szCs w:val="28"/>
          <w:rtl/>
          <w:lang w:bidi="fa-IR"/>
        </w:rPr>
        <w:t>بر ۵۶ م</w:t>
      </w:r>
      <w:r w:rsidR="00227647" w:rsidRPr="00227647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="00227647" w:rsidRPr="00227647">
        <w:rPr>
          <w:rFonts w:cs="B Nazanin" w:hint="eastAsia"/>
          <w:color w:val="FF0000"/>
          <w:sz w:val="28"/>
          <w:szCs w:val="28"/>
          <w:rtl/>
          <w:lang w:bidi="fa-IR"/>
        </w:rPr>
        <w:t>ل</w:t>
      </w:r>
      <w:r w:rsidR="00227647" w:rsidRPr="00227647">
        <w:rPr>
          <w:rFonts w:cs="B Nazanin" w:hint="cs"/>
          <w:color w:val="FF0000"/>
          <w:sz w:val="28"/>
          <w:szCs w:val="28"/>
          <w:rtl/>
          <w:lang w:bidi="fa-IR"/>
        </w:rPr>
        <w:t>ی</w:t>
      </w:r>
      <w:r w:rsidR="00227647" w:rsidRPr="00227647">
        <w:rPr>
          <w:rFonts w:cs="B Nazanin" w:hint="eastAsia"/>
          <w:color w:val="FF0000"/>
          <w:sz w:val="28"/>
          <w:szCs w:val="28"/>
          <w:rtl/>
          <w:lang w:bidi="fa-IR"/>
        </w:rPr>
        <w:t>ارد</w:t>
      </w:r>
      <w:r w:rsidR="00227647" w:rsidRPr="00227647">
        <w:rPr>
          <w:rFonts w:cs="B Nazanin"/>
          <w:color w:val="FF0000"/>
          <w:sz w:val="28"/>
          <w:szCs w:val="28"/>
          <w:rtl/>
          <w:lang w:bidi="fa-IR"/>
        </w:rPr>
        <w:t xml:space="preserve"> دلار بود</w:t>
      </w:r>
      <w:r w:rsidR="00227647">
        <w:rPr>
          <w:rFonts w:cs="B Nazanin" w:hint="cs"/>
          <w:sz w:val="28"/>
          <w:szCs w:val="28"/>
          <w:rtl/>
          <w:lang w:bidi="fa-IR"/>
        </w:rPr>
        <w:t>».</w:t>
      </w:r>
    </w:p>
    <w:p w14:paraId="7783A151" w14:textId="77777777" w:rsidR="00227647" w:rsidRPr="00481F23" w:rsidRDefault="00227647" w:rsidP="00227647">
      <w:pPr>
        <w:tabs>
          <w:tab w:val="left" w:pos="1064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81F23">
        <w:rPr>
          <w:rFonts w:cs="B Nazanin" w:hint="eastAsia"/>
          <w:sz w:val="28"/>
          <w:szCs w:val="28"/>
          <w:rtl/>
          <w:lang w:bidi="fa-IR"/>
        </w:rPr>
        <w:t>بوروداوک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Pr="00481F23">
        <w:rPr>
          <w:rFonts w:cs="B Nazanin"/>
          <w:sz w:val="28"/>
          <w:szCs w:val="28"/>
          <w:rtl/>
          <w:lang w:bidi="fa-IR"/>
        </w:rPr>
        <w:t xml:space="preserve"> همچن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ن</w:t>
      </w:r>
      <w:r w:rsidRPr="00481F23">
        <w:rPr>
          <w:rFonts w:cs="B Nazanin"/>
          <w:sz w:val="28"/>
          <w:szCs w:val="28"/>
          <w:rtl/>
          <w:lang w:bidi="fa-IR"/>
        </w:rPr>
        <w:t xml:space="preserve"> تأک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د</w:t>
      </w:r>
      <w:r w:rsidRPr="00481F23">
        <w:rPr>
          <w:rFonts w:cs="B Nazanin"/>
          <w:sz w:val="28"/>
          <w:szCs w:val="28"/>
          <w:rtl/>
          <w:lang w:bidi="fa-IR"/>
        </w:rPr>
        <w:t xml:space="preserve"> م</w:t>
      </w:r>
      <w:r w:rsidRPr="00481F23">
        <w:rPr>
          <w:rFonts w:cs="B Nazanin" w:hint="cs"/>
          <w:sz w:val="28"/>
          <w:szCs w:val="28"/>
          <w:rtl/>
          <w:lang w:bidi="fa-IR"/>
        </w:rPr>
        <w:t>ی‌</w:t>
      </w:r>
      <w:r w:rsidRPr="00481F23">
        <w:rPr>
          <w:rFonts w:cs="B Nazanin" w:hint="eastAsia"/>
          <w:sz w:val="28"/>
          <w:szCs w:val="28"/>
          <w:rtl/>
          <w:lang w:bidi="fa-IR"/>
        </w:rPr>
        <w:t>کند</w:t>
      </w:r>
      <w:r w:rsidRPr="00481F23">
        <w:rPr>
          <w:rFonts w:cs="B Nazanin"/>
          <w:sz w:val="28"/>
          <w:szCs w:val="28"/>
          <w:rtl/>
          <w:lang w:bidi="fa-IR"/>
        </w:rPr>
        <w:t xml:space="preserve"> که سرما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ه‌گذار</w:t>
      </w:r>
      <w:r w:rsidRPr="00481F23">
        <w:rPr>
          <w:rFonts w:cs="B Nazanin" w:hint="cs"/>
          <w:sz w:val="28"/>
          <w:szCs w:val="28"/>
          <w:rtl/>
          <w:lang w:bidi="fa-IR"/>
        </w:rPr>
        <w:t>ی‌</w:t>
      </w:r>
      <w:r w:rsidRPr="00481F23">
        <w:rPr>
          <w:rFonts w:cs="B Nazanin" w:hint="eastAsia"/>
          <w:sz w:val="28"/>
          <w:szCs w:val="28"/>
          <w:rtl/>
          <w:lang w:bidi="fa-IR"/>
        </w:rPr>
        <w:t>ها</w:t>
      </w:r>
      <w:r w:rsidRPr="00481F23">
        <w:rPr>
          <w:rFonts w:cs="B Nazanin"/>
          <w:sz w:val="28"/>
          <w:szCs w:val="28"/>
          <w:rtl/>
          <w:lang w:bidi="fa-IR"/>
        </w:rPr>
        <w:t xml:space="preserve"> نه تنها در استخراج مواد معدن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،</w:t>
      </w:r>
      <w:r w:rsidRPr="00481F23">
        <w:rPr>
          <w:rFonts w:cs="B Nazanin"/>
          <w:sz w:val="28"/>
          <w:szCs w:val="28"/>
          <w:rtl/>
          <w:lang w:bidi="fa-IR"/>
        </w:rPr>
        <w:t xml:space="preserve"> بلکه در متالورژ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،</w:t>
      </w:r>
      <w:r w:rsidRPr="00481F23">
        <w:rPr>
          <w:rFonts w:cs="B Nazanin"/>
          <w:sz w:val="28"/>
          <w:szCs w:val="28"/>
          <w:rtl/>
          <w:lang w:bidi="fa-IR"/>
        </w:rPr>
        <w:t xml:space="preserve"> مهندس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مکان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ک،</w:t>
      </w:r>
      <w:r w:rsidRPr="00481F23">
        <w:rPr>
          <w:rFonts w:cs="B Nazanin"/>
          <w:sz w:val="28"/>
          <w:szCs w:val="28"/>
          <w:rtl/>
          <w:lang w:bidi="fa-IR"/>
        </w:rPr>
        <w:t xml:space="preserve"> فضا، تول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د</w:t>
      </w:r>
      <w:r w:rsidRPr="00481F23">
        <w:rPr>
          <w:rFonts w:cs="B Nazanin"/>
          <w:sz w:val="28"/>
          <w:szCs w:val="28"/>
          <w:rtl/>
          <w:lang w:bidi="fa-IR"/>
        </w:rPr>
        <w:t xml:space="preserve"> برق، حمل و نقل، ش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م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نفت و گاز، تول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د</w:t>
      </w:r>
      <w:r w:rsidRPr="00481F23">
        <w:rPr>
          <w:rFonts w:cs="B Nazanin"/>
          <w:sz w:val="28"/>
          <w:szCs w:val="28"/>
          <w:rtl/>
          <w:lang w:bidi="fa-IR"/>
        </w:rPr>
        <w:t xml:space="preserve"> کود، کشاورز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،</w:t>
      </w:r>
      <w:r w:rsidRPr="00481F23">
        <w:rPr>
          <w:rFonts w:cs="B Nazanin"/>
          <w:sz w:val="28"/>
          <w:szCs w:val="28"/>
          <w:rtl/>
          <w:lang w:bidi="fa-IR"/>
        </w:rPr>
        <w:t xml:space="preserve"> فناور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اطلاعات، منابع انرژ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تجد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دپذ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ر،</w:t>
      </w:r>
      <w:r w:rsidRPr="00481F23">
        <w:rPr>
          <w:rFonts w:cs="B Nazanin"/>
          <w:sz w:val="28"/>
          <w:szCs w:val="28"/>
          <w:rtl/>
          <w:lang w:bidi="fa-IR"/>
        </w:rPr>
        <w:t xml:space="preserve"> خدمات و غ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ره</w:t>
      </w:r>
      <w:r w:rsidRPr="00481F23">
        <w:rPr>
          <w:rFonts w:cs="B Nazanin"/>
          <w:sz w:val="28"/>
          <w:szCs w:val="28"/>
          <w:rtl/>
          <w:lang w:bidi="fa-IR"/>
        </w:rPr>
        <w:t xml:space="preserve"> ن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ز</w:t>
      </w:r>
      <w:r w:rsidRPr="00481F23">
        <w:rPr>
          <w:rFonts w:cs="B Nazanin"/>
          <w:sz w:val="28"/>
          <w:szCs w:val="28"/>
          <w:rtl/>
          <w:lang w:bidi="fa-IR"/>
        </w:rPr>
        <w:t xml:space="preserve"> انجام م</w:t>
      </w:r>
      <w:r w:rsidRPr="00481F23">
        <w:rPr>
          <w:rFonts w:cs="B Nazanin" w:hint="cs"/>
          <w:sz w:val="28"/>
          <w:szCs w:val="28"/>
          <w:rtl/>
          <w:lang w:bidi="fa-IR"/>
        </w:rPr>
        <w:t>ی‌</w:t>
      </w:r>
      <w:r w:rsidRPr="00481F23">
        <w:rPr>
          <w:rFonts w:cs="B Nazanin" w:hint="eastAsia"/>
          <w:sz w:val="28"/>
          <w:szCs w:val="28"/>
          <w:rtl/>
          <w:lang w:bidi="fa-IR"/>
        </w:rPr>
        <w:t>شود</w:t>
      </w:r>
      <w:r w:rsidRPr="00481F23">
        <w:rPr>
          <w:rFonts w:cs="B Nazanin"/>
          <w:sz w:val="28"/>
          <w:szCs w:val="28"/>
          <w:lang w:bidi="fa-IR"/>
        </w:rPr>
        <w:t>.</w:t>
      </w:r>
    </w:p>
    <w:p w14:paraId="0FD0A56D" w14:textId="36CA5305" w:rsidR="00227647" w:rsidRDefault="00227647" w:rsidP="00227647">
      <w:pPr>
        <w:tabs>
          <w:tab w:val="left" w:pos="1064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81F23">
        <w:rPr>
          <w:rFonts w:cs="B Nazanin" w:hint="eastAsia"/>
          <w:sz w:val="28"/>
          <w:szCs w:val="28"/>
          <w:rtl/>
          <w:lang w:bidi="fa-IR"/>
        </w:rPr>
        <w:t>سف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ر</w:t>
      </w:r>
      <w:r w:rsidRPr="00481F23">
        <w:rPr>
          <w:rFonts w:cs="B Nazanin"/>
          <w:sz w:val="28"/>
          <w:szCs w:val="28"/>
          <w:rtl/>
          <w:lang w:bidi="fa-IR"/>
        </w:rPr>
        <w:t xml:space="preserve"> در پا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ان</w:t>
      </w:r>
      <w:r w:rsidRPr="00481F23">
        <w:rPr>
          <w:rFonts w:cs="B Nazanin"/>
          <w:sz w:val="28"/>
          <w:szCs w:val="28"/>
          <w:rtl/>
          <w:lang w:bidi="fa-IR"/>
        </w:rPr>
        <w:t xml:space="preserve"> گفت: «احتمالاً ه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چ</w:t>
      </w:r>
      <w:r w:rsidRPr="00481F23">
        <w:rPr>
          <w:rFonts w:cs="B Nazanin"/>
          <w:sz w:val="28"/>
          <w:szCs w:val="28"/>
          <w:rtl/>
          <w:lang w:bidi="fa-IR"/>
        </w:rPr>
        <w:t xml:space="preserve"> بخش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از اقتصاد جمهور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قزاقستان وجود ندارد که سرما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ه</w:t>
      </w:r>
      <w:r w:rsidRPr="00481F23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روس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ه</w:t>
      </w:r>
      <w:r w:rsidRPr="00481F23">
        <w:rPr>
          <w:rFonts w:cs="B Nazanin"/>
          <w:sz w:val="28"/>
          <w:szCs w:val="28"/>
          <w:rtl/>
          <w:lang w:bidi="fa-IR"/>
        </w:rPr>
        <w:t xml:space="preserve"> در آن کار نکند. به نوبه خود، مشاغل قزاقستان مشتاق ورود به روس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ه</w:t>
      </w:r>
      <w:r w:rsidRPr="00481F23">
        <w:rPr>
          <w:rFonts w:cs="B Nazanin"/>
          <w:sz w:val="28"/>
          <w:szCs w:val="28"/>
          <w:rtl/>
          <w:lang w:bidi="fa-IR"/>
        </w:rPr>
        <w:t xml:space="preserve"> هستند. 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عن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روند سرما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ه‌گذار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ک</w:t>
      </w:r>
      <w:r w:rsidRPr="00481F23">
        <w:rPr>
          <w:rFonts w:cs="B Nazanin"/>
          <w:sz w:val="28"/>
          <w:szCs w:val="28"/>
          <w:rtl/>
          <w:lang w:bidi="fa-IR"/>
        </w:rPr>
        <w:t xml:space="preserve"> خ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ابان</w:t>
      </w:r>
      <w:r w:rsidRPr="00481F23">
        <w:rPr>
          <w:rFonts w:cs="B Nazanin"/>
          <w:sz w:val="28"/>
          <w:szCs w:val="28"/>
          <w:rtl/>
          <w:lang w:bidi="fa-IR"/>
        </w:rPr>
        <w:t xml:space="preserve"> دو طرفه است. علاوه بر 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 w:hint="eastAsia"/>
          <w:sz w:val="28"/>
          <w:szCs w:val="28"/>
          <w:rtl/>
          <w:lang w:bidi="fa-IR"/>
        </w:rPr>
        <w:t>ن،</w:t>
      </w:r>
      <w:r w:rsidRPr="00481F23">
        <w:rPr>
          <w:rFonts w:cs="B Nazanin"/>
          <w:sz w:val="28"/>
          <w:szCs w:val="28"/>
          <w:rtl/>
          <w:lang w:bidi="fa-IR"/>
        </w:rPr>
        <w:t xml:space="preserve"> سود برا</w:t>
      </w:r>
      <w:r w:rsidRPr="00481F23">
        <w:rPr>
          <w:rFonts w:cs="B Nazanin" w:hint="cs"/>
          <w:sz w:val="28"/>
          <w:szCs w:val="28"/>
          <w:rtl/>
          <w:lang w:bidi="fa-IR"/>
        </w:rPr>
        <w:t>ی</w:t>
      </w:r>
      <w:r w:rsidRPr="00481F23">
        <w:rPr>
          <w:rFonts w:cs="B Nazanin"/>
          <w:sz w:val="28"/>
          <w:szCs w:val="28"/>
          <w:rtl/>
          <w:lang w:bidi="fa-IR"/>
        </w:rPr>
        <w:t xml:space="preserve"> هر دو طرف آشکار </w:t>
      </w:r>
      <w:r w:rsidRPr="00481F23">
        <w:rPr>
          <w:rFonts w:cs="B Nazanin" w:hint="eastAsia"/>
          <w:sz w:val="28"/>
          <w:szCs w:val="28"/>
          <w:rtl/>
          <w:lang w:bidi="fa-IR"/>
        </w:rPr>
        <w:t>است</w:t>
      </w:r>
      <w:r w:rsidRPr="00481F23">
        <w:rPr>
          <w:rFonts w:cs="B Nazanin"/>
          <w:sz w:val="28"/>
          <w:szCs w:val="28"/>
          <w:rtl/>
          <w:lang w:bidi="fa-IR"/>
        </w:rPr>
        <w:t>.»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2"/>
      </w:r>
    </w:p>
    <w:p w14:paraId="55F5E128" w14:textId="77777777" w:rsidR="00227647" w:rsidRDefault="00227647" w:rsidP="00227647">
      <w:pPr>
        <w:bidi/>
        <w:jc w:val="both"/>
        <w:rPr>
          <w:rFonts w:cs="B Nazanin"/>
          <w:sz w:val="28"/>
          <w:szCs w:val="28"/>
          <w:lang w:bidi="fa-IR"/>
        </w:rPr>
      </w:pPr>
    </w:p>
    <w:p w14:paraId="4A6609F8" w14:textId="027CC2C4" w:rsidR="00D22764" w:rsidRPr="00932C33" w:rsidRDefault="00932C33" w:rsidP="00C95141">
      <w:pPr>
        <w:pStyle w:val="Heading1"/>
        <w:numPr>
          <w:ilvl w:val="0"/>
          <w:numId w:val="42"/>
        </w:numPr>
        <w:bidi/>
        <w:rPr>
          <w:rtl/>
        </w:rPr>
      </w:pPr>
      <w:r w:rsidRPr="00932C33">
        <w:rPr>
          <w:rFonts w:hint="cs"/>
          <w:rtl/>
        </w:rPr>
        <w:t xml:space="preserve">قزاقستان برای جذب سرمایه گذاری خارجی روادید طلایی را معرفی می کند. </w:t>
      </w:r>
    </w:p>
    <w:p w14:paraId="0671EB18" w14:textId="62EECA63" w:rsidR="00D22764" w:rsidRPr="00646C51" w:rsidRDefault="008476D7" w:rsidP="00932C33">
      <w:pPr>
        <w:tabs>
          <w:tab w:val="left" w:pos="1064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به </w:t>
      </w:r>
      <w:r w:rsidR="00D22764" w:rsidRPr="00646C51">
        <w:rPr>
          <w:rFonts w:cs="B Nazanin"/>
          <w:sz w:val="28"/>
          <w:szCs w:val="28"/>
          <w:rtl/>
          <w:lang w:bidi="fa-IR"/>
        </w:rPr>
        <w:t>ابتکار وزارت امور خارجه جمهور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قزاقستان، قوان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 w:hint="eastAsia"/>
          <w:sz w:val="28"/>
          <w:szCs w:val="28"/>
          <w:rtl/>
          <w:lang w:bidi="fa-IR"/>
        </w:rPr>
        <w:t>ن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جد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 w:hint="eastAsia"/>
          <w:sz w:val="28"/>
          <w:szCs w:val="28"/>
          <w:rtl/>
          <w:lang w:bidi="fa-IR"/>
        </w:rPr>
        <w:t>د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برا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اخذ و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 w:hint="eastAsia"/>
          <w:sz w:val="28"/>
          <w:szCs w:val="28"/>
          <w:rtl/>
          <w:lang w:bidi="fa-IR"/>
        </w:rPr>
        <w:t>زا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سرما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 w:hint="eastAsia"/>
          <w:sz w:val="28"/>
          <w:szCs w:val="28"/>
          <w:rtl/>
          <w:lang w:bidi="fa-IR"/>
        </w:rPr>
        <w:t>ه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گذار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تصو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 w:hint="eastAsia"/>
          <w:sz w:val="28"/>
          <w:szCs w:val="28"/>
          <w:rtl/>
          <w:lang w:bidi="fa-IR"/>
        </w:rPr>
        <w:t>ب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شده است که هدف آن تقو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 w:hint="eastAsia"/>
          <w:sz w:val="28"/>
          <w:szCs w:val="28"/>
          <w:rtl/>
          <w:lang w:bidi="fa-IR"/>
        </w:rPr>
        <w:t>ت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جذاب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 w:hint="eastAsia"/>
          <w:sz w:val="28"/>
          <w:szCs w:val="28"/>
          <w:rtl/>
          <w:lang w:bidi="fa-IR"/>
        </w:rPr>
        <w:t>ت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سرما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 w:hint="eastAsia"/>
          <w:sz w:val="28"/>
          <w:szCs w:val="28"/>
          <w:rtl/>
          <w:lang w:bidi="fa-IR"/>
        </w:rPr>
        <w:t>ه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گذار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در کشور و حما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 w:hint="eastAsia"/>
          <w:sz w:val="28"/>
          <w:szCs w:val="28"/>
          <w:rtl/>
          <w:lang w:bidi="fa-IR"/>
        </w:rPr>
        <w:t>ت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از مشارکت ها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تجار</w:t>
      </w:r>
      <w:r w:rsidR="00D22764" w:rsidRPr="00646C51">
        <w:rPr>
          <w:rFonts w:cs="B Nazanin" w:hint="cs"/>
          <w:sz w:val="28"/>
          <w:szCs w:val="28"/>
          <w:rtl/>
          <w:lang w:bidi="fa-IR"/>
        </w:rPr>
        <w:t>ی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</w:t>
      </w:r>
      <w:r w:rsidR="00D22764" w:rsidRPr="00646C51">
        <w:rPr>
          <w:rFonts w:cs="B Nazanin" w:hint="eastAsia"/>
          <w:sz w:val="28"/>
          <w:szCs w:val="28"/>
          <w:rtl/>
          <w:lang w:bidi="fa-IR"/>
        </w:rPr>
        <w:t>بلندمدت</w:t>
      </w:r>
      <w:r w:rsidR="00D22764" w:rsidRPr="00646C51">
        <w:rPr>
          <w:rFonts w:cs="B Nazanin"/>
          <w:sz w:val="28"/>
          <w:szCs w:val="28"/>
          <w:rtl/>
          <w:lang w:bidi="fa-IR"/>
        </w:rPr>
        <w:t xml:space="preserve"> است</w:t>
      </w:r>
      <w:r w:rsidR="00D22764" w:rsidRPr="00646C51">
        <w:rPr>
          <w:rFonts w:cs="B Nazanin"/>
          <w:sz w:val="28"/>
          <w:szCs w:val="28"/>
          <w:lang w:bidi="fa-IR"/>
        </w:rPr>
        <w:t>.</w:t>
      </w:r>
    </w:p>
    <w:p w14:paraId="5B54A114" w14:textId="77777777" w:rsidR="00D22764" w:rsidRPr="00646C51" w:rsidRDefault="00D22764" w:rsidP="00932C33">
      <w:pPr>
        <w:tabs>
          <w:tab w:val="left" w:pos="1064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46C51">
        <w:rPr>
          <w:rFonts w:cs="B Nazanin" w:hint="eastAsia"/>
          <w:sz w:val="28"/>
          <w:szCs w:val="28"/>
          <w:rtl/>
          <w:lang w:bidi="fa-IR"/>
        </w:rPr>
        <w:t>طبق</w:t>
      </w:r>
      <w:r w:rsidRPr="00646C51">
        <w:rPr>
          <w:rFonts w:cs="B Nazanin"/>
          <w:sz w:val="28"/>
          <w:szCs w:val="28"/>
          <w:rtl/>
          <w:lang w:bidi="fa-IR"/>
        </w:rPr>
        <w:t xml:space="preserve"> شرا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ط</w:t>
      </w:r>
      <w:r w:rsidRPr="00646C51">
        <w:rPr>
          <w:rFonts w:cs="B Nazanin"/>
          <w:sz w:val="28"/>
          <w:szCs w:val="28"/>
          <w:rtl/>
          <w:lang w:bidi="fa-IR"/>
        </w:rPr>
        <w:t xml:space="preserve"> جد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د،</w:t>
      </w:r>
      <w:r w:rsidRPr="00646C51">
        <w:rPr>
          <w:rFonts w:cs="B Nazanin"/>
          <w:sz w:val="28"/>
          <w:szCs w:val="28"/>
          <w:rtl/>
          <w:lang w:bidi="fa-IR"/>
        </w:rPr>
        <w:t xml:space="preserve"> شهروندان خارج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که حداقل 300 هزار دلار آمر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کا</w:t>
      </w:r>
      <w:r w:rsidRPr="00646C51">
        <w:rPr>
          <w:rFonts w:cs="B Nazanin"/>
          <w:sz w:val="28"/>
          <w:szCs w:val="28"/>
          <w:rtl/>
          <w:lang w:bidi="fa-IR"/>
        </w:rPr>
        <w:t xml:space="preserve"> در شرکت‌ها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مجاز قزاقستان 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ا</w:t>
      </w:r>
      <w:r w:rsidRPr="00646C51">
        <w:rPr>
          <w:rFonts w:cs="B Nazanin"/>
          <w:sz w:val="28"/>
          <w:szCs w:val="28"/>
          <w:rtl/>
          <w:lang w:bidi="fa-IR"/>
        </w:rPr>
        <w:t xml:space="preserve"> در اوراق بهادار محل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سرما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ه‌گذار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کرده باشند، م</w:t>
      </w:r>
      <w:r w:rsidRPr="00646C51">
        <w:rPr>
          <w:rFonts w:cs="B Nazanin" w:hint="cs"/>
          <w:sz w:val="28"/>
          <w:szCs w:val="28"/>
          <w:rtl/>
          <w:lang w:bidi="fa-IR"/>
        </w:rPr>
        <w:t>ی‌</w:t>
      </w:r>
      <w:r w:rsidRPr="00646C51">
        <w:rPr>
          <w:rFonts w:cs="B Nazanin" w:hint="eastAsia"/>
          <w:sz w:val="28"/>
          <w:szCs w:val="28"/>
          <w:rtl/>
          <w:lang w:bidi="fa-IR"/>
        </w:rPr>
        <w:t>توانند</w:t>
      </w:r>
      <w:r w:rsidRPr="00646C51">
        <w:rPr>
          <w:rFonts w:cs="B Nazanin"/>
          <w:sz w:val="28"/>
          <w:szCs w:val="28"/>
          <w:rtl/>
          <w:lang w:bidi="fa-IR"/>
        </w:rPr>
        <w:t xml:space="preserve"> درخواست الکترون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ک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و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زا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سرما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ه‌گذار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ارائه دهند. 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ن</w:t>
      </w:r>
      <w:r w:rsidRPr="00646C51">
        <w:rPr>
          <w:rFonts w:cs="B Nazanin"/>
          <w:sz w:val="28"/>
          <w:szCs w:val="28"/>
          <w:rtl/>
          <w:lang w:bidi="fa-IR"/>
        </w:rPr>
        <w:t xml:space="preserve"> «و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زا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طلا</w:t>
      </w:r>
      <w:r w:rsidRPr="00646C51">
        <w:rPr>
          <w:rFonts w:cs="B Nazanin" w:hint="cs"/>
          <w:sz w:val="28"/>
          <w:szCs w:val="28"/>
          <w:rtl/>
          <w:lang w:bidi="fa-IR"/>
        </w:rPr>
        <w:t>یی</w:t>
      </w:r>
      <w:r w:rsidRPr="00646C51">
        <w:rPr>
          <w:rFonts w:cs="B Nazanin" w:hint="eastAsia"/>
          <w:sz w:val="28"/>
          <w:szCs w:val="28"/>
          <w:rtl/>
          <w:lang w:bidi="fa-IR"/>
        </w:rPr>
        <w:t>»</w:t>
      </w:r>
      <w:r w:rsidRPr="00646C51">
        <w:rPr>
          <w:rFonts w:cs="B Nazanin"/>
          <w:sz w:val="28"/>
          <w:szCs w:val="28"/>
          <w:rtl/>
          <w:lang w:bidi="fa-IR"/>
        </w:rPr>
        <w:t xml:space="preserve"> امکان اخذ اقامت در جمهور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قزاقستان را تا س</w:t>
      </w:r>
      <w:r w:rsidRPr="00646C51">
        <w:rPr>
          <w:rFonts w:cs="B Nazanin" w:hint="eastAsia"/>
          <w:sz w:val="28"/>
          <w:szCs w:val="28"/>
          <w:rtl/>
          <w:lang w:bidi="fa-IR"/>
        </w:rPr>
        <w:t>قف</w:t>
      </w:r>
      <w:r w:rsidRPr="00646C51">
        <w:rPr>
          <w:rFonts w:cs="B Nazanin"/>
          <w:sz w:val="28"/>
          <w:szCs w:val="28"/>
          <w:rtl/>
          <w:lang w:bidi="fa-IR"/>
        </w:rPr>
        <w:t xml:space="preserve"> ۱۰ سال فراهم م</w:t>
      </w:r>
      <w:r w:rsidRPr="00646C51">
        <w:rPr>
          <w:rFonts w:cs="B Nazanin" w:hint="cs"/>
          <w:sz w:val="28"/>
          <w:szCs w:val="28"/>
          <w:rtl/>
          <w:lang w:bidi="fa-IR"/>
        </w:rPr>
        <w:t>ی‌</w:t>
      </w:r>
      <w:r w:rsidRPr="00646C51">
        <w:rPr>
          <w:rFonts w:cs="B Nazanin" w:hint="eastAsia"/>
          <w:sz w:val="28"/>
          <w:szCs w:val="28"/>
          <w:rtl/>
          <w:lang w:bidi="fa-IR"/>
        </w:rPr>
        <w:t>کند</w:t>
      </w:r>
      <w:r w:rsidRPr="00646C51">
        <w:rPr>
          <w:rFonts w:cs="B Nazanin"/>
          <w:sz w:val="28"/>
          <w:szCs w:val="28"/>
          <w:lang w:bidi="fa-IR"/>
        </w:rPr>
        <w:t>.</w:t>
      </w:r>
    </w:p>
    <w:p w14:paraId="1ADF09E5" w14:textId="77777777" w:rsidR="00D22764" w:rsidRPr="00646C51" w:rsidRDefault="00D22764" w:rsidP="00932C33">
      <w:pPr>
        <w:tabs>
          <w:tab w:val="left" w:pos="1064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46C51">
        <w:rPr>
          <w:rFonts w:cs="B Nazanin" w:hint="eastAsia"/>
          <w:sz w:val="28"/>
          <w:szCs w:val="28"/>
          <w:rtl/>
          <w:lang w:bidi="fa-IR"/>
        </w:rPr>
        <w:lastRenderedPageBreak/>
        <w:t>چن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ن</w:t>
      </w:r>
      <w:r w:rsidRPr="00646C51">
        <w:rPr>
          <w:rFonts w:cs="B Nazanin"/>
          <w:sz w:val="28"/>
          <w:szCs w:val="28"/>
          <w:rtl/>
          <w:lang w:bidi="fa-IR"/>
        </w:rPr>
        <w:t xml:space="preserve"> برنامه‌ها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و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زا،</w:t>
      </w:r>
      <w:r w:rsidRPr="00646C51">
        <w:rPr>
          <w:rFonts w:cs="B Nazanin"/>
          <w:sz w:val="28"/>
          <w:szCs w:val="28"/>
          <w:rtl/>
          <w:lang w:bidi="fa-IR"/>
        </w:rPr>
        <w:t xml:space="preserve"> که در رو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ه‌ها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ب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ن‌الملل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(از جمله در کشورها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اروپا</w:t>
      </w:r>
      <w:r w:rsidRPr="00646C51">
        <w:rPr>
          <w:rFonts w:cs="B Nazanin" w:hint="cs"/>
          <w:sz w:val="28"/>
          <w:szCs w:val="28"/>
          <w:rtl/>
          <w:lang w:bidi="fa-IR"/>
        </w:rPr>
        <w:t>یی</w:t>
      </w:r>
      <w:r w:rsidRPr="00646C51">
        <w:rPr>
          <w:rFonts w:cs="B Nazanin" w:hint="eastAsia"/>
          <w:sz w:val="28"/>
          <w:szCs w:val="28"/>
          <w:rtl/>
          <w:lang w:bidi="fa-IR"/>
        </w:rPr>
        <w:t>،</w:t>
      </w:r>
      <w:r w:rsidRPr="00646C51">
        <w:rPr>
          <w:rFonts w:cs="B Nazanin"/>
          <w:sz w:val="28"/>
          <w:szCs w:val="28"/>
          <w:rtl/>
          <w:lang w:bidi="fa-IR"/>
        </w:rPr>
        <w:t xml:space="preserve"> 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الات</w:t>
      </w:r>
      <w:r w:rsidRPr="00646C51">
        <w:rPr>
          <w:rFonts w:cs="B Nazanin"/>
          <w:sz w:val="28"/>
          <w:szCs w:val="28"/>
          <w:rtl/>
          <w:lang w:bidi="fa-IR"/>
        </w:rPr>
        <w:t xml:space="preserve"> متحده آمر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کا،</w:t>
      </w:r>
      <w:r w:rsidRPr="00646C51">
        <w:rPr>
          <w:rFonts w:cs="B Nazanin"/>
          <w:sz w:val="28"/>
          <w:szCs w:val="28"/>
          <w:rtl/>
          <w:lang w:bidi="fa-IR"/>
        </w:rPr>
        <w:t xml:space="preserve"> امارات متحده عرب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و سنگاپور) رواج 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افته‌اند،</w:t>
      </w:r>
      <w:r w:rsidRPr="00646C51">
        <w:rPr>
          <w:rFonts w:cs="B Nazanin"/>
          <w:sz w:val="28"/>
          <w:szCs w:val="28"/>
          <w:rtl/>
          <w:lang w:bidi="fa-IR"/>
        </w:rPr>
        <w:t xml:space="preserve"> خود را به عنوان ابزار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مؤثر برا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جذب سرما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ه،</w:t>
      </w:r>
      <w:r w:rsidRPr="00646C51">
        <w:rPr>
          <w:rFonts w:cs="B Nazanin"/>
          <w:sz w:val="28"/>
          <w:szCs w:val="28"/>
          <w:rtl/>
          <w:lang w:bidi="fa-IR"/>
        </w:rPr>
        <w:t xml:space="preserve"> فناور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و فعال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ت‌ها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تجار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ثابت کرده‌اند. قزاقستان با ارائه مدل اقامت از طر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ق</w:t>
      </w:r>
      <w:r w:rsidRPr="00646C51">
        <w:rPr>
          <w:rFonts w:cs="B Nazanin"/>
          <w:sz w:val="28"/>
          <w:szCs w:val="28"/>
          <w:rtl/>
          <w:lang w:bidi="fa-IR"/>
        </w:rPr>
        <w:t xml:space="preserve"> سرما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ه‌گذار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خود به 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ن</w:t>
      </w:r>
      <w:r w:rsidRPr="00646C51">
        <w:rPr>
          <w:rFonts w:cs="B Nazanin"/>
          <w:sz w:val="28"/>
          <w:szCs w:val="28"/>
          <w:rtl/>
          <w:lang w:bidi="fa-IR"/>
        </w:rPr>
        <w:t xml:space="preserve"> رو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کرد</w:t>
      </w:r>
      <w:r w:rsidRPr="00646C51">
        <w:rPr>
          <w:rFonts w:cs="B Nazanin"/>
          <w:sz w:val="28"/>
          <w:szCs w:val="28"/>
          <w:rtl/>
          <w:lang w:bidi="fa-IR"/>
        </w:rPr>
        <w:t xml:space="preserve"> م</w:t>
      </w:r>
      <w:r w:rsidRPr="00646C51">
        <w:rPr>
          <w:rFonts w:cs="B Nazanin" w:hint="cs"/>
          <w:sz w:val="28"/>
          <w:szCs w:val="28"/>
          <w:rtl/>
          <w:lang w:bidi="fa-IR"/>
        </w:rPr>
        <w:t>ی‌</w:t>
      </w:r>
      <w:r w:rsidRPr="00646C51">
        <w:rPr>
          <w:rFonts w:cs="B Nazanin" w:hint="eastAsia"/>
          <w:sz w:val="28"/>
          <w:szCs w:val="28"/>
          <w:rtl/>
          <w:lang w:bidi="fa-IR"/>
        </w:rPr>
        <w:t>پ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وندد</w:t>
      </w:r>
      <w:r w:rsidRPr="00646C51">
        <w:rPr>
          <w:rFonts w:cs="B Nazanin"/>
          <w:sz w:val="28"/>
          <w:szCs w:val="28"/>
          <w:lang w:bidi="fa-IR"/>
        </w:rPr>
        <w:t>.</w:t>
      </w:r>
    </w:p>
    <w:p w14:paraId="71C39DB3" w14:textId="77777777" w:rsidR="00D22764" w:rsidRPr="00646C51" w:rsidRDefault="00D22764" w:rsidP="00932C33">
      <w:pPr>
        <w:tabs>
          <w:tab w:val="left" w:pos="1064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46C51">
        <w:rPr>
          <w:rFonts w:cs="B Nazanin" w:hint="eastAsia"/>
          <w:sz w:val="28"/>
          <w:szCs w:val="28"/>
          <w:rtl/>
          <w:lang w:bidi="fa-IR"/>
        </w:rPr>
        <w:t>صدور</w:t>
      </w:r>
      <w:r w:rsidRPr="00646C51">
        <w:rPr>
          <w:rFonts w:cs="B Nazanin"/>
          <w:sz w:val="28"/>
          <w:szCs w:val="28"/>
          <w:rtl/>
          <w:lang w:bidi="fa-IR"/>
        </w:rPr>
        <w:t xml:space="preserve"> «و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زا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طلا</w:t>
      </w:r>
      <w:r w:rsidRPr="00646C51">
        <w:rPr>
          <w:rFonts w:cs="B Nazanin" w:hint="cs"/>
          <w:sz w:val="28"/>
          <w:szCs w:val="28"/>
          <w:rtl/>
          <w:lang w:bidi="fa-IR"/>
        </w:rPr>
        <w:t>یی</w:t>
      </w:r>
      <w:r w:rsidRPr="00646C51">
        <w:rPr>
          <w:rFonts w:cs="B Nazanin" w:hint="eastAsia"/>
          <w:sz w:val="28"/>
          <w:szCs w:val="28"/>
          <w:rtl/>
          <w:lang w:bidi="fa-IR"/>
        </w:rPr>
        <w:t>»</w:t>
      </w:r>
      <w:r w:rsidRPr="00646C51">
        <w:rPr>
          <w:rFonts w:cs="B Nazanin"/>
          <w:sz w:val="28"/>
          <w:szCs w:val="28"/>
          <w:rtl/>
          <w:lang w:bidi="fa-IR"/>
        </w:rPr>
        <w:t xml:space="preserve"> مح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ط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مطلوب و قابل پ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ش‌ب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ن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برا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سرما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ه‌گذاران</w:t>
      </w:r>
      <w:r w:rsidRPr="00646C51">
        <w:rPr>
          <w:rFonts w:cs="B Nazanin"/>
          <w:sz w:val="28"/>
          <w:szCs w:val="28"/>
          <w:rtl/>
          <w:lang w:bidi="fa-IR"/>
        </w:rPr>
        <w:t xml:space="preserve"> خارج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جاد</w:t>
      </w:r>
      <w:r w:rsidRPr="00646C51">
        <w:rPr>
          <w:rFonts w:cs="B Nazanin"/>
          <w:sz w:val="28"/>
          <w:szCs w:val="28"/>
          <w:rtl/>
          <w:lang w:bidi="fa-IR"/>
        </w:rPr>
        <w:t xml:space="preserve"> م</w:t>
      </w:r>
      <w:r w:rsidRPr="00646C51">
        <w:rPr>
          <w:rFonts w:cs="B Nazanin" w:hint="cs"/>
          <w:sz w:val="28"/>
          <w:szCs w:val="28"/>
          <w:rtl/>
          <w:lang w:bidi="fa-IR"/>
        </w:rPr>
        <w:t>ی‌</w:t>
      </w:r>
      <w:r w:rsidRPr="00646C51">
        <w:rPr>
          <w:rFonts w:cs="B Nazanin" w:hint="eastAsia"/>
          <w:sz w:val="28"/>
          <w:szCs w:val="28"/>
          <w:rtl/>
          <w:lang w:bidi="fa-IR"/>
        </w:rPr>
        <w:t>کند</w:t>
      </w:r>
      <w:r w:rsidRPr="00646C51">
        <w:rPr>
          <w:rFonts w:cs="B Nazanin"/>
          <w:sz w:val="28"/>
          <w:szCs w:val="28"/>
          <w:rtl/>
          <w:lang w:bidi="fa-IR"/>
        </w:rPr>
        <w:t xml:space="preserve"> و تضم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ن‌ها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قانون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را فراهم کرده و اعتماد به فضا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سرما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ه‌گذار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قزاقستان را تقو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ت</w:t>
      </w:r>
      <w:r w:rsidRPr="00646C51">
        <w:rPr>
          <w:rFonts w:cs="B Nazanin"/>
          <w:sz w:val="28"/>
          <w:szCs w:val="28"/>
          <w:rtl/>
          <w:lang w:bidi="fa-IR"/>
        </w:rPr>
        <w:t xml:space="preserve"> م</w:t>
      </w:r>
      <w:r w:rsidRPr="00646C51">
        <w:rPr>
          <w:rFonts w:cs="B Nazanin" w:hint="cs"/>
          <w:sz w:val="28"/>
          <w:szCs w:val="28"/>
          <w:rtl/>
          <w:lang w:bidi="fa-IR"/>
        </w:rPr>
        <w:t>ی‌</w:t>
      </w:r>
      <w:r w:rsidRPr="00646C51">
        <w:rPr>
          <w:rFonts w:cs="B Nazanin" w:hint="eastAsia"/>
          <w:sz w:val="28"/>
          <w:szCs w:val="28"/>
          <w:rtl/>
          <w:lang w:bidi="fa-IR"/>
        </w:rPr>
        <w:t>کند</w:t>
      </w:r>
      <w:r w:rsidRPr="00646C51">
        <w:rPr>
          <w:rFonts w:cs="B Nazanin"/>
          <w:sz w:val="28"/>
          <w:szCs w:val="28"/>
          <w:rtl/>
          <w:lang w:bidi="fa-IR"/>
        </w:rPr>
        <w:t>. 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ن</w:t>
      </w:r>
      <w:r w:rsidRPr="00646C51">
        <w:rPr>
          <w:rFonts w:cs="B Nazanin"/>
          <w:sz w:val="28"/>
          <w:szCs w:val="28"/>
          <w:rtl/>
          <w:lang w:bidi="fa-IR"/>
        </w:rPr>
        <w:t xml:space="preserve"> نوآور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نشان دهنده تمرکز استراتژ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ک</w:t>
      </w:r>
      <w:r w:rsidRPr="00646C51">
        <w:rPr>
          <w:rFonts w:cs="B Nazanin"/>
          <w:sz w:val="28"/>
          <w:szCs w:val="28"/>
          <w:rtl/>
          <w:lang w:bidi="fa-IR"/>
        </w:rPr>
        <w:t xml:space="preserve"> 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ن</w:t>
      </w:r>
      <w:r w:rsidRPr="00646C51">
        <w:rPr>
          <w:rFonts w:cs="B Nazanin"/>
          <w:sz w:val="28"/>
          <w:szCs w:val="28"/>
          <w:rtl/>
          <w:lang w:bidi="fa-IR"/>
        </w:rPr>
        <w:t xml:space="preserve"> کشور بر باز بودن، حفاظت از سرما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ه</w:t>
      </w:r>
      <w:r w:rsidRPr="00646C51">
        <w:rPr>
          <w:rFonts w:cs="B Nazanin"/>
          <w:sz w:val="28"/>
          <w:szCs w:val="28"/>
          <w:rtl/>
          <w:lang w:bidi="fa-IR"/>
        </w:rPr>
        <w:t xml:space="preserve"> و توسع</w:t>
      </w:r>
      <w:r w:rsidRPr="00646C51">
        <w:rPr>
          <w:rFonts w:cs="B Nazanin" w:hint="eastAsia"/>
          <w:sz w:val="28"/>
          <w:szCs w:val="28"/>
          <w:rtl/>
          <w:lang w:bidi="fa-IR"/>
        </w:rPr>
        <w:t>ه</w:t>
      </w:r>
      <w:r w:rsidRPr="00646C51">
        <w:rPr>
          <w:rFonts w:cs="B Nazanin"/>
          <w:sz w:val="28"/>
          <w:szCs w:val="28"/>
          <w:rtl/>
          <w:lang w:bidi="fa-IR"/>
        </w:rPr>
        <w:t xml:space="preserve"> روابط اقتصاد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ب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ن‌الملل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/>
          <w:sz w:val="28"/>
          <w:szCs w:val="28"/>
          <w:rtl/>
          <w:lang w:bidi="fa-IR"/>
        </w:rPr>
        <w:t xml:space="preserve"> پا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دار</w:t>
      </w:r>
      <w:r w:rsidRPr="00646C51">
        <w:rPr>
          <w:rFonts w:cs="B Nazanin"/>
          <w:sz w:val="28"/>
          <w:szCs w:val="28"/>
          <w:rtl/>
          <w:lang w:bidi="fa-IR"/>
        </w:rPr>
        <w:t xml:space="preserve"> است</w:t>
      </w:r>
      <w:r w:rsidRPr="00646C51">
        <w:rPr>
          <w:rFonts w:cs="B Nazanin"/>
          <w:sz w:val="28"/>
          <w:szCs w:val="28"/>
          <w:lang w:bidi="fa-IR"/>
        </w:rPr>
        <w:t>.</w:t>
      </w:r>
      <w:r>
        <w:rPr>
          <w:rStyle w:val="EndnoteReference"/>
          <w:rFonts w:cs="B Nazanin"/>
          <w:sz w:val="28"/>
          <w:szCs w:val="28"/>
          <w:rtl/>
          <w:lang w:bidi="fa-IR"/>
        </w:rPr>
        <w:endnoteReference w:id="3"/>
      </w:r>
    </w:p>
    <w:p w14:paraId="7885E1EC" w14:textId="77777777" w:rsidR="00D22764" w:rsidRPr="00646C51" w:rsidRDefault="00D22764" w:rsidP="00D22764">
      <w:pPr>
        <w:tabs>
          <w:tab w:val="left" w:pos="1064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3390B5A" w14:textId="7DD71DCA" w:rsidR="00D22764" w:rsidRPr="00646C51" w:rsidRDefault="00D22764" w:rsidP="00D22764">
      <w:pPr>
        <w:tabs>
          <w:tab w:val="left" w:pos="1064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46C51">
        <w:rPr>
          <w:rFonts w:cs="B Nazanin"/>
          <w:sz w:val="28"/>
          <w:szCs w:val="28"/>
          <w:rtl/>
          <w:lang w:bidi="fa-IR"/>
        </w:rPr>
        <w:t>. متن کامل سند در ل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نک</w:t>
      </w:r>
      <w:r w:rsidRPr="00646C51">
        <w:rPr>
          <w:rFonts w:cs="B Nazanin"/>
          <w:sz w:val="28"/>
          <w:szCs w:val="28"/>
          <w:rtl/>
          <w:lang w:bidi="fa-IR"/>
        </w:rPr>
        <w:t xml:space="preserve"> ز</w:t>
      </w:r>
      <w:r w:rsidRPr="00646C51">
        <w:rPr>
          <w:rFonts w:cs="B Nazanin" w:hint="cs"/>
          <w:sz w:val="28"/>
          <w:szCs w:val="28"/>
          <w:rtl/>
          <w:lang w:bidi="fa-IR"/>
        </w:rPr>
        <w:t>ی</w:t>
      </w:r>
      <w:r w:rsidRPr="00646C51">
        <w:rPr>
          <w:rFonts w:cs="B Nazanin" w:hint="eastAsia"/>
          <w:sz w:val="28"/>
          <w:szCs w:val="28"/>
          <w:rtl/>
          <w:lang w:bidi="fa-IR"/>
        </w:rPr>
        <w:t>ر</w:t>
      </w:r>
      <w:r w:rsidRPr="00646C51">
        <w:rPr>
          <w:rFonts w:cs="B Nazanin"/>
          <w:sz w:val="28"/>
          <w:szCs w:val="28"/>
          <w:rtl/>
          <w:lang w:bidi="fa-IR"/>
        </w:rPr>
        <w:t xml:space="preserve"> موجود است: </w:t>
      </w:r>
      <w:r w:rsidRPr="00646C51">
        <w:rPr>
          <w:rFonts w:cs="B Nazanin"/>
          <w:sz w:val="28"/>
          <w:szCs w:val="28"/>
          <w:lang w:bidi="fa-IR"/>
        </w:rPr>
        <w:t>https://zan.gov.kz/client/#!/</w:t>
      </w:r>
      <w:proofErr w:type="gramStart"/>
      <w:r w:rsidRPr="00646C51">
        <w:rPr>
          <w:rFonts w:cs="B Nazanin"/>
          <w:sz w:val="28"/>
          <w:szCs w:val="28"/>
          <w:lang w:bidi="fa-IR"/>
        </w:rPr>
        <w:t>doc/209576/rus</w:t>
      </w:r>
      <w:proofErr w:type="gramEnd"/>
    </w:p>
    <w:p w14:paraId="7E7555D5" w14:textId="77777777" w:rsidR="00D22764" w:rsidRDefault="00D22764" w:rsidP="00D22764">
      <w:pPr>
        <w:bidi/>
        <w:jc w:val="both"/>
        <w:rPr>
          <w:rFonts w:cs="B Nazanin"/>
          <w:sz w:val="28"/>
          <w:szCs w:val="28"/>
          <w:lang w:bidi="fa-IR"/>
        </w:rPr>
      </w:pPr>
    </w:p>
    <w:p w14:paraId="6B5D46FC" w14:textId="19805396" w:rsidR="00D22764" w:rsidRDefault="00D22764" w:rsidP="00D22764">
      <w:pPr>
        <w:bidi/>
        <w:jc w:val="both"/>
        <w:rPr>
          <w:noProof/>
          <w:rtl/>
        </w:rPr>
      </w:pPr>
    </w:p>
    <w:p w14:paraId="6B13641A" w14:textId="300F4866" w:rsidR="00922744" w:rsidRDefault="0025731F" w:rsidP="00922744">
      <w:pPr>
        <w:bidi/>
        <w:jc w:val="both"/>
        <w:rPr>
          <w:noProof/>
          <w:rtl/>
        </w:rPr>
      </w:pPr>
      <w:r w:rsidRPr="00DB7453">
        <w:rPr>
          <w:rFonts w:hint="cs"/>
          <w:noProof/>
          <w:rtl/>
        </w:rPr>
        <w:drawing>
          <wp:inline distT="0" distB="0" distL="0" distR="0" wp14:anchorId="55592DAC" wp14:editId="5939F74D">
            <wp:extent cx="5418455" cy="466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425A4" w14:textId="68FC9A40" w:rsidR="00922744" w:rsidRDefault="00922744" w:rsidP="00922744">
      <w:pPr>
        <w:bidi/>
        <w:jc w:val="both"/>
        <w:rPr>
          <w:noProof/>
          <w:rtl/>
        </w:rPr>
      </w:pPr>
    </w:p>
    <w:p w14:paraId="6E54E981" w14:textId="77777777" w:rsidR="00922744" w:rsidRDefault="00922744" w:rsidP="00922744">
      <w:pPr>
        <w:bidi/>
        <w:jc w:val="both"/>
        <w:rPr>
          <w:noProof/>
          <w:rtl/>
        </w:rPr>
      </w:pPr>
    </w:p>
    <w:p w14:paraId="4A8EED67" w14:textId="77777777" w:rsidR="00922744" w:rsidRDefault="00922744" w:rsidP="00922744">
      <w:pPr>
        <w:bidi/>
        <w:jc w:val="both"/>
        <w:rPr>
          <w:noProof/>
          <w:rtl/>
        </w:rPr>
      </w:pPr>
    </w:p>
    <w:p w14:paraId="1C291E1D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5785972C" w14:textId="77777777" w:rsidR="00C258F9" w:rsidRPr="00C258F9" w:rsidRDefault="00BF654C" w:rsidP="0061525B">
      <w:pPr>
        <w:numPr>
          <w:ilvl w:val="0"/>
          <w:numId w:val="3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میزان سرمایه گذاری خارجی به تفکیک حوزه های تجاری</w:t>
      </w:r>
      <w:r w:rsidR="0061525B">
        <w:rPr>
          <w:rFonts w:cs="B Nazanin" w:hint="cs"/>
          <w:sz w:val="28"/>
          <w:szCs w:val="28"/>
          <w:rtl/>
          <w:lang w:bidi="fa-IR"/>
        </w:rPr>
        <w:t xml:space="preserve"> 2024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14:paraId="300A052C" w14:textId="3B054F12" w:rsidR="0061525B" w:rsidRPr="00BF654C" w:rsidRDefault="00BF654C" w:rsidP="00C258F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1525B" w:rsidRPr="00FC635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مجموع</w:t>
      </w:r>
      <w:r w:rsidR="0061525B" w:rsidRPr="00FC6356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FDI</w:t>
      </w:r>
      <w:r w:rsidR="0061525B" w:rsidRPr="00FC6356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61525B" w:rsidRPr="00FC6356">
        <w:rPr>
          <w:rFonts w:ascii="Times New Roman" w:eastAsia="Times New Roman" w:hAnsi="Times New Roman" w:cs="B Nazanin"/>
          <w:sz w:val="28"/>
          <w:szCs w:val="28"/>
          <w:rtl/>
        </w:rPr>
        <w:t xml:space="preserve">از </w:t>
      </w:r>
      <w:r w:rsidR="0061525B" w:rsidRPr="00FC6356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۲۸.۱</w:t>
      </w:r>
      <w:r w:rsidR="0061525B" w:rsidRPr="00FC6356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61525B" w:rsidRPr="00FC635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میلیارد دلار در سال </w:t>
      </w:r>
      <w:r w:rsidR="0061525B" w:rsidRPr="00FC6356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۲۰۲۲</w:t>
      </w:r>
      <w:r w:rsidR="0061525B" w:rsidRPr="00FC6356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="0061525B" w:rsidRPr="00FC6356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۱۷.۱</w:t>
      </w:r>
      <w:r w:rsidR="0061525B" w:rsidRPr="00FC6356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61525B" w:rsidRPr="00FC635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میلیارد دلار در </w:t>
      </w:r>
      <w:r w:rsidR="0061525B" w:rsidRPr="00FC6356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۲۰۲۴</w:t>
      </w:r>
      <w:r w:rsidR="0061525B" w:rsidRPr="00FC6356">
        <w:rPr>
          <w:rFonts w:ascii="Times New Roman" w:eastAsia="Times New Roman" w:hAnsi="Times New Roman" w:cs="B Nazanin"/>
          <w:sz w:val="28"/>
          <w:szCs w:val="28"/>
          <w:rtl/>
        </w:rPr>
        <w:t xml:space="preserve"> کاهش یافته است</w:t>
      </w:r>
      <w:r w:rsidR="0061525B" w:rsidRPr="00FC6356">
        <w:rPr>
          <w:rFonts w:ascii="Times New Roman" w:eastAsia="Times New Roman" w:hAnsi="Times New Roman" w:cs="B Nazanin"/>
          <w:sz w:val="28"/>
          <w:szCs w:val="28"/>
        </w:rPr>
        <w:t>.</w:t>
      </w:r>
      <w:r w:rsidR="0061525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1525B" w:rsidRPr="00BF654C">
        <w:rPr>
          <w:rFonts w:ascii="Times New Roman" w:eastAsia="Times New Roman" w:hAnsi="Times New Roman" w:cs="B Nazanin"/>
          <w:sz w:val="28"/>
          <w:szCs w:val="28"/>
          <w:rtl/>
        </w:rPr>
        <w:t>اقتصاد به شدت به بخش‌های معدنی، تجاری و تولیدی وابسته است</w:t>
      </w:r>
      <w:r w:rsidR="0061525B" w:rsidRPr="00BF654C">
        <w:rPr>
          <w:rFonts w:ascii="Times New Roman" w:eastAsia="Times New Roman" w:hAnsi="Times New Roman" w:cs="B Nazanin"/>
          <w:sz w:val="28"/>
          <w:szCs w:val="28"/>
        </w:rPr>
        <w:t>.</w:t>
      </w:r>
      <w:r w:rsidR="0061525B" w:rsidRPr="0061525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1525B" w:rsidRPr="00BF654C">
        <w:rPr>
          <w:rFonts w:ascii="Times New Roman" w:eastAsia="Times New Roman" w:hAnsi="Times New Roman" w:cs="B Nazanin"/>
          <w:sz w:val="28"/>
          <w:szCs w:val="28"/>
          <w:rtl/>
        </w:rPr>
        <w:t>بخش‌های نوظهور مانند فناوری اطلاعات و فعالیت‌های علمی-فنی در حال رشد هستند، که می‌تواند نشانه‌ای از تغییر رویکرد به سمت اقتصاد دانش‌بنیان باشد</w:t>
      </w:r>
      <w:r w:rsidR="0061525B" w:rsidRPr="00BF65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60C2B1" w14:textId="68FD21D5" w:rsidR="00BF654C" w:rsidRPr="00BF654C" w:rsidRDefault="00BF654C" w:rsidP="00BF654C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بخش‌های اصلی سرمایه‌گذاری (بیشترین سهم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):</w:t>
      </w:r>
    </w:p>
    <w:p w14:paraId="4319E2FB" w14:textId="5207DEEA" w:rsidR="00BF654C" w:rsidRPr="00BF654C" w:rsidRDefault="00BF654C" w:rsidP="00BF654C">
      <w:pPr>
        <w:numPr>
          <w:ilvl w:val="0"/>
          <w:numId w:val="4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استخراج معدن و حفاری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14:paraId="5325997D" w14:textId="71753591" w:rsidR="00BF654C" w:rsidRPr="00BF654C" w:rsidRDefault="00BF654C" w:rsidP="00BF654C">
      <w:pPr>
        <w:numPr>
          <w:ilvl w:val="1"/>
          <w:numId w:val="4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معدن 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در صدر بخش‌هاست ولی با روند نزولی از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۱۲</w:t>
      </w:r>
      <w:r w:rsidRPr="00BF654C">
        <w:rPr>
          <w:rFonts w:ascii="Times New Roman" w:eastAsia="Times New Roman" w:hAnsi="Times New Roman" w:cs="Times New Roman" w:hint="cs"/>
          <w:sz w:val="28"/>
          <w:szCs w:val="28"/>
          <w:rtl/>
        </w:rPr>
        <w:t>٬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۰۸۰</w:t>
      </w:r>
      <w:r>
        <w:rPr>
          <w:rFonts w:ascii="Times New Roman" w:eastAsia="Times New Roman" w:hAnsi="Times New Roman" w:cs="B Nazanin"/>
          <w:sz w:val="28"/>
          <w:szCs w:val="28"/>
          <w:rtl/>
        </w:rPr>
        <w:t xml:space="preserve"> میلی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ارد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دلار در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۲۰۲۲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۶</w:t>
      </w:r>
      <w:r w:rsidRPr="00BF65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٬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۴۸۱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یارد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دلار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در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رسیده است</w:t>
      </w:r>
      <w:r w:rsidRPr="00BF654C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58F3963A" w14:textId="0237969F" w:rsidR="00BF654C" w:rsidRDefault="00BF654C" w:rsidP="00BF654C">
      <w:pPr>
        <w:numPr>
          <w:ilvl w:val="0"/>
          <w:numId w:val="4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تجارت عمده و خرده‌فروشی</w:t>
      </w:r>
      <w:r w:rsidRPr="004F55A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با 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BF654C">
        <w:rPr>
          <w:rFonts w:ascii="Times New Roman" w:eastAsia="Times New Roman" w:hAnsi="Times New Roman" w:cs="Times New Roman" w:hint="cs"/>
          <w:sz w:val="28"/>
          <w:szCs w:val="28"/>
          <w:rtl/>
        </w:rPr>
        <w:t>٬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۳۳۷</w:t>
      </w:r>
      <w:r w:rsidRPr="004F55A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میلیارد دلار دومین بخش پرسرمایه گذاری مستقیم خارجی در 2024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می باشد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آهنگ جذب سرمایه گذاری در این بخش </w:t>
      </w:r>
      <w:r>
        <w:rPr>
          <w:rFonts w:ascii="Times New Roman" w:eastAsia="Times New Roman" w:hAnsi="Times New Roman" w:cs="B Nazanin"/>
          <w:sz w:val="28"/>
          <w:szCs w:val="28"/>
          <w:rtl/>
        </w:rPr>
        <w:t>روندی نسبتاً پایدار دارد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37247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372476" w:rsidRPr="00FC6356">
        <w:rPr>
          <w:rFonts w:ascii="Times New Roman" w:eastAsia="Times New Roman" w:hAnsi="Times New Roman" w:cs="B Nazanin"/>
          <w:sz w:val="28"/>
          <w:szCs w:val="28"/>
          <w:rtl/>
        </w:rPr>
        <w:t xml:space="preserve">این نشان‌دهنده‌ی </w:t>
      </w:r>
      <w:r w:rsidR="00372476" w:rsidRPr="004F55A1">
        <w:rPr>
          <w:rFonts w:ascii="Times New Roman" w:eastAsia="Times New Roman" w:hAnsi="Times New Roman" w:cs="B Nazanin"/>
          <w:sz w:val="28"/>
          <w:szCs w:val="28"/>
          <w:rtl/>
        </w:rPr>
        <w:t>گسترش تقاضا برای کالا و خدمات مصرفی در کشور است</w:t>
      </w:r>
      <w:r w:rsidR="00372476" w:rsidRPr="00FC6356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125BBD29" w14:textId="6AABCEE3" w:rsidR="00BF654C" w:rsidRPr="00BF654C" w:rsidRDefault="00BF654C" w:rsidP="004F55A1">
      <w:pPr>
        <w:numPr>
          <w:ilvl w:val="0"/>
          <w:numId w:val="4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تولید</w:t>
      </w:r>
      <w:r w:rsidR="004F55A1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با 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</w:t>
      </w:r>
      <w:r w:rsidRPr="00BF65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٬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۸۳۷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</w:t>
      </w:r>
      <w:r w:rsidRPr="00BF654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یارد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دلار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رتبه سوم جذب سرمایه گذاری خارجی در سال 2024 </w:t>
      </w:r>
      <w:r w:rsidR="00777C2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با </w:t>
      </w:r>
      <w:r w:rsidR="00777C22"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8476D7">
        <w:rPr>
          <w:rFonts w:ascii="Times New Roman" w:eastAsia="Times New Roman" w:hAnsi="Times New Roman" w:cs="B Nazanin"/>
          <w:sz w:val="28"/>
          <w:szCs w:val="28"/>
          <w:rtl/>
        </w:rPr>
        <w:t>نوسانی</w:t>
      </w:r>
      <w:r w:rsidR="008476D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777C22" w:rsidRPr="00BF654C">
        <w:rPr>
          <w:rFonts w:ascii="Times New Roman" w:eastAsia="Times New Roman" w:hAnsi="Times New Roman" w:cs="B Nazanin"/>
          <w:sz w:val="28"/>
          <w:szCs w:val="28"/>
          <w:rtl/>
        </w:rPr>
        <w:t>رو به کاهش</w:t>
      </w:r>
      <w:r w:rsidR="00777C2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قرار دارد. در سال 2023 میزان سرمایه گذاری خارجی در این بخش 5.378 میلیارد دلار بوده است. </w:t>
      </w:r>
    </w:p>
    <w:p w14:paraId="40182F4B" w14:textId="5C2CC6CF" w:rsidR="00BF654C" w:rsidRPr="00BF654C" w:rsidRDefault="00BF654C" w:rsidP="008476D7">
      <w:pPr>
        <w:numPr>
          <w:ilvl w:val="0"/>
          <w:numId w:val="4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ساخت‌و‌ساز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860FD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:</w:t>
      </w:r>
      <w:r w:rsidR="00860FD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رشد چشمگیری در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۲۰۲۳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داشته (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BF654C">
        <w:rPr>
          <w:rFonts w:ascii="Times New Roman" w:eastAsia="Times New Roman" w:hAnsi="Times New Roman" w:cs="Times New Roman" w:hint="cs"/>
          <w:sz w:val="28"/>
          <w:szCs w:val="28"/>
          <w:rtl/>
        </w:rPr>
        <w:t>٬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۰۳۱</w:t>
      </w:r>
      <w:r w:rsidR="00DF1B42" w:rsidRPr="004F55A1">
        <w:rPr>
          <w:rFonts w:ascii="Times New Roman" w:eastAsia="Times New Roman" w:hAnsi="Times New Roman" w:cs="B Nazanin"/>
          <w:sz w:val="28"/>
          <w:szCs w:val="28"/>
          <w:rtl/>
        </w:rPr>
        <w:t xml:space="preserve"> میلی</w:t>
      </w:r>
      <w:r w:rsidR="00DF1B42" w:rsidRPr="004F55A1">
        <w:rPr>
          <w:rFonts w:ascii="Times New Roman" w:eastAsia="Times New Roman" w:hAnsi="Times New Roman" w:cs="B Nazanin" w:hint="cs"/>
          <w:sz w:val="28"/>
          <w:szCs w:val="28"/>
          <w:rtl/>
        </w:rPr>
        <w:t>ارد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دلار) ولی در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۲۸۹</w:t>
      </w:r>
      <w:r w:rsidRPr="00BF654C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>میلیون دلار کاهش یافته است</w:t>
      </w:r>
      <w:r w:rsidRPr="00BF654C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1BE5CA1C" w14:textId="1AD8EDBC" w:rsidR="00BF654C" w:rsidRPr="00BF654C" w:rsidRDefault="00BF654C" w:rsidP="00BF65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رشد قابل توجه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14:paraId="39D6AECF" w14:textId="3CD3E611" w:rsidR="00BF654C" w:rsidRPr="00BF654C" w:rsidRDefault="00BF654C" w:rsidP="00372476">
      <w:pPr>
        <w:numPr>
          <w:ilvl w:val="0"/>
          <w:numId w:val="4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فناوری اطلاعات و ارتباطات</w:t>
      </w:r>
      <w:r w:rsidR="00860FDF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="00860FDF" w:rsidRPr="004F55A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از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۲۱۱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میلیون دلار در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۲۰۲۰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۵۷۱.۹</w:t>
      </w:r>
      <w:r w:rsidRPr="00BF654C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میلیون دلار در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="00372476" w:rsidRPr="004F55A1">
        <w:rPr>
          <w:rFonts w:ascii="Times New Roman" w:eastAsia="Times New Roman" w:hAnsi="Times New Roman" w:cs="B Nazanin"/>
          <w:sz w:val="28"/>
          <w:szCs w:val="28"/>
          <w:rtl/>
        </w:rPr>
        <w:t xml:space="preserve"> رسیده اس</w:t>
      </w:r>
      <w:r w:rsidR="008476D7">
        <w:rPr>
          <w:rFonts w:ascii="Times New Roman" w:eastAsia="Times New Roman" w:hAnsi="Times New Roman" w:cs="B Nazanin" w:hint="cs"/>
          <w:sz w:val="28"/>
          <w:szCs w:val="28"/>
          <w:rtl/>
        </w:rPr>
        <w:t>ت</w:t>
      </w:r>
      <w:r w:rsidR="00372476" w:rsidRPr="004F55A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372476" w:rsidRPr="004F55A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که</w:t>
      </w:r>
      <w:r w:rsidR="00372476" w:rsidRPr="004F55A1">
        <w:rPr>
          <w:rFonts w:ascii="Times New Roman" w:eastAsia="Times New Roman" w:hAnsi="Times New Roman" w:cs="B Nazanin"/>
          <w:sz w:val="28"/>
          <w:szCs w:val="28"/>
          <w:rtl/>
        </w:rPr>
        <w:t xml:space="preserve"> بالاترین رقم در کل دوره برای این بخش است. این رشد احتمالاً با سیاست‌های دیجیتال‌سازی دولت قزاقستان مرتبط است</w:t>
      </w:r>
      <w:r w:rsidR="00372476" w:rsidRPr="004F55A1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35092A3B" w14:textId="7860840C" w:rsidR="00BF654C" w:rsidRDefault="00BF654C" w:rsidP="00860FDF">
      <w:pPr>
        <w:numPr>
          <w:ilvl w:val="0"/>
          <w:numId w:val="4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فعالیت‌های علمی و فنی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="00860FD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جهش از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۲۱۹.۴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در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۲۰۲۰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۹۱۶.۵</w:t>
      </w:r>
      <w:r w:rsidRPr="00BF654C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میلیون دلار در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</w:p>
    <w:p w14:paraId="3A6F3396" w14:textId="77777777" w:rsidR="00890E43" w:rsidRDefault="00890E43" w:rsidP="00890E43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282DDF1D" w14:textId="77777777" w:rsidR="008476D7" w:rsidRPr="00BF654C" w:rsidRDefault="008476D7" w:rsidP="008476D7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sz w:val="28"/>
          <w:szCs w:val="28"/>
        </w:rPr>
      </w:pPr>
    </w:p>
    <w:p w14:paraId="0D080D32" w14:textId="02D51336" w:rsidR="00C258F9" w:rsidRPr="00C258F9" w:rsidRDefault="00BF654C" w:rsidP="008476D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کاهش قابل توجه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14:paraId="30B7538F" w14:textId="77777777" w:rsidR="00C258F9" w:rsidRDefault="00C258F9" w:rsidP="00C258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145D5145" wp14:editId="1DACE634">
            <wp:simplePos x="0" y="0"/>
            <wp:positionH relativeFrom="column">
              <wp:posOffset>-526415</wp:posOffset>
            </wp:positionH>
            <wp:positionV relativeFrom="paragraph">
              <wp:posOffset>-848360</wp:posOffset>
            </wp:positionV>
            <wp:extent cx="4980940" cy="8126730"/>
            <wp:effectExtent l="0" t="0" r="0" b="7620"/>
            <wp:wrapThrough wrapText="bothSides">
              <wp:wrapPolygon edited="0">
                <wp:start x="0" y="0"/>
                <wp:lineTo x="0" y="21570"/>
                <wp:lineTo x="21479" y="21570"/>
                <wp:lineTo x="2147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812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54C"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بخش مالی و بیمه</w:t>
      </w:r>
      <w:r w:rsidR="00BF654C"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860FDF" w:rsidRPr="00C258F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:</w:t>
      </w:r>
      <w:r w:rsidR="00860FDF" w:rsidRPr="00C258F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BF654C"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بعد از اوج‌گیری در </w:t>
      </w:r>
      <w:r w:rsidR="00BF654C"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۲۰۲۱ (۱</w:t>
      </w:r>
      <w:r w:rsidR="00BF654C" w:rsidRPr="00BF654C">
        <w:rPr>
          <w:rFonts w:ascii="Times New Roman" w:eastAsia="Times New Roman" w:hAnsi="Times New Roman" w:cs="Times New Roman" w:hint="cs"/>
          <w:sz w:val="28"/>
          <w:szCs w:val="28"/>
          <w:rtl/>
        </w:rPr>
        <w:t>٬</w:t>
      </w:r>
      <w:r w:rsidR="00BF654C"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۶۱۴</w:t>
      </w:r>
      <w:r w:rsidR="00860FDF" w:rsidRPr="00C258F9">
        <w:rPr>
          <w:rFonts w:ascii="Times New Roman" w:eastAsia="Times New Roman" w:hAnsi="Times New Roman" w:cs="B Nazanin"/>
          <w:sz w:val="28"/>
          <w:szCs w:val="28"/>
          <w:rtl/>
        </w:rPr>
        <w:t xml:space="preserve"> میلی</w:t>
      </w:r>
      <w:r w:rsidR="00860FDF" w:rsidRPr="00C258F9">
        <w:rPr>
          <w:rFonts w:ascii="Times New Roman" w:eastAsia="Times New Roman" w:hAnsi="Times New Roman" w:cs="B Nazanin" w:hint="cs"/>
          <w:sz w:val="28"/>
          <w:szCs w:val="28"/>
          <w:rtl/>
        </w:rPr>
        <w:t>ارد</w:t>
      </w:r>
      <w:r w:rsidR="00BF654C"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دلار) و </w:t>
      </w:r>
      <w:r w:rsidR="00BF654C"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۲۰۲۳ (۹۳۷.۷</w:t>
      </w:r>
      <w:r w:rsidR="00BF654C"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میلیون دلار)، در </w:t>
      </w:r>
      <w:r w:rsidR="00BF654C"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="00BF654C"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="00BF654C"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۴۸۵.۹</w:t>
      </w:r>
      <w:r w:rsidR="00BF654C"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BF654C"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میلیون دلار</w:t>
      </w:r>
      <w:r w:rsidR="00BF654C"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کاهش یافته است</w:t>
      </w:r>
      <w:r w:rsidR="00BF654C" w:rsidRPr="00BF654C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10510650" w14:textId="77777777" w:rsidR="00C258F9" w:rsidRDefault="00BF654C" w:rsidP="00C258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حمل‌ونقل و ذخیره‌سازی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14:paraId="4843495C" w14:textId="0F6BDC5E" w:rsidR="00BF654C" w:rsidRPr="00BF654C" w:rsidRDefault="00BF654C" w:rsidP="00C258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در </w:t>
      </w:r>
      <w:r w:rsidRPr="00BF654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کاهش بسیار شدید تا 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۱۷۰.۱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میلیون دلار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 xml:space="preserve"> را تجربه کرده است</w:t>
      </w:r>
      <w:r w:rsidRPr="00BF654C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58621F45" w14:textId="37F1C98E" w:rsidR="00BF654C" w:rsidRPr="00BF654C" w:rsidRDefault="00BF654C" w:rsidP="00BF654C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بخش‌های کم‌سهم یا ناپایدار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14:paraId="47567388" w14:textId="2024CA9B" w:rsidR="00BF654C" w:rsidRPr="00BF654C" w:rsidRDefault="00BF654C" w:rsidP="00C258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BF654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آب، فاضلاب و پسماند</w:t>
      </w:r>
      <w:r w:rsidRPr="00BF654C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Pr="00BF654C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BF654C">
        <w:rPr>
          <w:rFonts w:ascii="Times New Roman" w:eastAsia="Times New Roman" w:hAnsi="Times New Roman" w:cs="B Nazanin"/>
          <w:sz w:val="28"/>
          <w:szCs w:val="28"/>
          <w:rtl/>
        </w:rPr>
        <w:t>همواره سهم بسیار کمی داشته، ولی روند افزایشی تدریجی دارد</w:t>
      </w:r>
      <w:r w:rsidRPr="00BF654C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1D252E1F" w14:textId="691623CD" w:rsidR="00BF654C" w:rsidRPr="00BF654C" w:rsidRDefault="008476D7" w:rsidP="008476D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آموزش، بهداشت و سرگرم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ی: </w:t>
      </w:r>
      <w:r w:rsidR="00BF654C" w:rsidRPr="00BF654C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BF654C" w:rsidRPr="00BF654C">
        <w:rPr>
          <w:rFonts w:ascii="Times New Roman" w:eastAsia="Times New Roman" w:hAnsi="Times New Roman" w:cs="B Nazanin"/>
          <w:sz w:val="28"/>
          <w:szCs w:val="28"/>
          <w:rtl/>
        </w:rPr>
        <w:t>در سطح بسیار پایین باقی مانده است</w:t>
      </w:r>
      <w:r w:rsidR="00BF654C" w:rsidRPr="00BF654C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538616F7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1FA8217D" w14:textId="77777777" w:rsidR="00890E43" w:rsidRDefault="00890E43" w:rsidP="00890E4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A2BE443" w14:textId="24FF1124" w:rsidR="00FD6C14" w:rsidRPr="00890E43" w:rsidRDefault="000F6BAB" w:rsidP="00890E4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90E43">
        <w:rPr>
          <w:rFonts w:cs="B Nazanin" w:hint="cs"/>
          <w:b/>
          <w:bCs/>
          <w:sz w:val="28"/>
          <w:szCs w:val="28"/>
          <w:rtl/>
          <w:lang w:bidi="fa-IR"/>
        </w:rPr>
        <w:t xml:space="preserve">سرمایه گذاری خارجی قزاقستان 2024 به تفکیک استان ها: </w:t>
      </w:r>
    </w:p>
    <w:p w14:paraId="4F120E0B" w14:textId="799742C7" w:rsidR="000F6BAB" w:rsidRPr="00890E43" w:rsidRDefault="000F6BAB" w:rsidP="00890E43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0F6BAB">
        <w:rPr>
          <w:rFonts w:ascii="Times New Roman" w:eastAsia="Times New Roman" w:hAnsi="Times New Roman" w:cs="B Nazanin"/>
          <w:sz w:val="28"/>
          <w:szCs w:val="28"/>
          <w:rtl/>
        </w:rPr>
        <w:t>مناطق پیشرو در جذب سرمایه‌گذاری</w:t>
      </w:r>
      <w:r w:rsidRPr="000F6BAB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890E4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 ترتیب</w:t>
      </w:r>
      <w:r w:rsidR="008476D7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:</w:t>
      </w:r>
      <w:r w:rsidRPr="00890E4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شهر آلماتی، استان قزاقستان غربی،</w:t>
      </w:r>
      <w:r w:rsidR="008476D7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استان </w:t>
      </w:r>
      <w:r w:rsidRPr="00890E4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اتیرائو، استان مانگیستائو، استان ترکستان</w:t>
      </w:r>
      <w:r w:rsidR="008476D7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Pr="00890E4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شهر آستانه و استان قزاقستان شرقی؛ </w:t>
      </w:r>
      <w:r w:rsidRPr="000F6BAB">
        <w:rPr>
          <w:rFonts w:ascii="Times New Roman" w:eastAsia="Times New Roman" w:hAnsi="Times New Roman" w:cs="B Nazanin"/>
          <w:sz w:val="28"/>
          <w:szCs w:val="28"/>
          <w:rtl/>
        </w:rPr>
        <w:t>این مناطق به طور پیوسته در تمامی سال‌ها سهم بالایی از سرمایه‌گذاری را جذب کرده‌اند، که نشان از تمرکز سرمایه‌گذاری در</w:t>
      </w:r>
      <w:r w:rsidR="00B05B38" w:rsidRPr="00890E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منطق نفت خیز در ساحل خزر</w:t>
      </w:r>
      <w:r w:rsidR="00777AE6" w:rsidRPr="00890E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(غرب قزاقستان)</w:t>
      </w:r>
      <w:r w:rsidR="00B05B38" w:rsidRPr="00890E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، </w:t>
      </w:r>
      <w:r w:rsidR="00777AE6" w:rsidRPr="00890E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شرق قزاقستان در مجاورت با چین و جنوب قزاقستان در مجاورت به پایتخت کشورهای آسیای مرکزی و کلان شهرها می باشد. </w:t>
      </w:r>
      <w:r w:rsidRPr="000F6BA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27F25E23" w14:textId="342B358E" w:rsidR="000F6BAB" w:rsidRPr="000F6BAB" w:rsidRDefault="000F6BAB" w:rsidP="00890E43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0F6BA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مناطق کم‌سهم یا دارای سرمایه‌گذاری منفی</w:t>
      </w:r>
      <w:r w:rsidRPr="000F6BAB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14:paraId="18121FB0" w14:textId="0E77876F" w:rsidR="000F6BAB" w:rsidRPr="000F6BAB" w:rsidRDefault="00890E43" w:rsidP="00890E4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890E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استان اولوتای </w:t>
      </w:r>
      <w:r w:rsidR="000F6BAB" w:rsidRPr="000F6BAB">
        <w:rPr>
          <w:rFonts w:ascii="Times New Roman" w:eastAsia="Times New Roman" w:hAnsi="Times New Roman" w:cs="B Nazanin"/>
          <w:sz w:val="28"/>
          <w:szCs w:val="28"/>
          <w:rtl/>
        </w:rPr>
        <w:t xml:space="preserve">در </w:t>
      </w:r>
      <w:r w:rsidR="000F6BAB" w:rsidRPr="000F6BA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۲۰۲۰</w:t>
      </w:r>
      <w:r w:rsidR="000F6BAB" w:rsidRPr="000F6BAB">
        <w:rPr>
          <w:rFonts w:ascii="Times New Roman" w:eastAsia="Times New Roman" w:hAnsi="Times New Roman" w:cs="B Nazanin"/>
          <w:sz w:val="28"/>
          <w:szCs w:val="28"/>
          <w:rtl/>
        </w:rPr>
        <w:t xml:space="preserve"> سرمایه‌گذاری منفی (منفی </w:t>
      </w:r>
      <w:r w:rsidR="000F6BAB" w:rsidRPr="000F6BA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۲۸.۷</w:t>
      </w:r>
      <w:r w:rsidR="008476D7">
        <w:rPr>
          <w:rFonts w:ascii="Times New Roman" w:eastAsia="Times New Roman" w:hAnsi="Times New Roman" w:cs="B Nazanin"/>
          <w:sz w:val="28"/>
          <w:szCs w:val="28"/>
          <w:rtl/>
        </w:rPr>
        <w:t xml:space="preserve"> میلیون دلار) داشته است </w:t>
      </w:r>
      <w:r w:rsidR="008476D7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="000F6BAB" w:rsidRPr="000F6BAB">
        <w:rPr>
          <w:rFonts w:ascii="Times New Roman" w:eastAsia="Times New Roman" w:hAnsi="Times New Roman" w:cs="B Nazanin"/>
          <w:sz w:val="28"/>
          <w:szCs w:val="28"/>
          <w:rtl/>
        </w:rPr>
        <w:t xml:space="preserve"> تا </w:t>
      </w:r>
      <w:r w:rsidR="000F6BAB" w:rsidRPr="000F6BA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="000F6BAB" w:rsidRPr="000F6BAB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="000F6BAB" w:rsidRPr="000F6BA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۱۱۴.۱</w:t>
      </w:r>
      <w:r w:rsidRPr="00890E4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میلیون</w:t>
      </w:r>
      <w:r w:rsidR="000F6BAB" w:rsidRPr="000F6BAB">
        <w:rPr>
          <w:rFonts w:ascii="Times New Roman" w:eastAsia="Times New Roman" w:hAnsi="Times New Roman" w:cs="B Nazanin"/>
          <w:sz w:val="28"/>
          <w:szCs w:val="28"/>
          <w:rtl/>
        </w:rPr>
        <w:t xml:space="preserve"> افزایش یافته است</w:t>
      </w:r>
      <w:r w:rsidR="000F6BAB" w:rsidRPr="000F6BAB">
        <w:rPr>
          <w:rFonts w:ascii="Times New Roman" w:eastAsia="Times New Roman" w:hAnsi="Times New Roman" w:cs="B Nazanin"/>
          <w:sz w:val="28"/>
          <w:szCs w:val="28"/>
        </w:rPr>
        <w:t>.</w:t>
      </w:r>
      <w:r w:rsidRPr="00890E4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استان های قزاقستان شمالی، ژتیسو (هفت چشمه)، ژامبیل، شیمکنت، پاولودار و کاراگاندا همواره سهم اندکی در جذب سرمایه گذاری خارجی دارند.</w:t>
      </w:r>
    </w:p>
    <w:p w14:paraId="0C54C598" w14:textId="77777777" w:rsidR="000F6BAB" w:rsidRDefault="000F6BAB" w:rsidP="00AD727D">
      <w:pPr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0E0B2B5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2C7CECF9" w14:textId="712BF663" w:rsidR="00FD6C14" w:rsidRDefault="008476D7" w:rsidP="008476D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تهیه: مصطفی حسین زاده، کارشناس اقتصادی سفارت ج.ا.ایران در قزاقستان، 18 اردیبهشت 1404</w:t>
      </w:r>
    </w:p>
    <w:p w14:paraId="4F9BE5B2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2AC7C451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4CC32B6C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76659976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32BD2BCB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1E45E231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7A03244D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65948825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0E37DC1F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10043B3A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0D60C8C3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55028627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5CE1718A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4FCDA023" w14:textId="77777777" w:rsidR="00FD6C14" w:rsidRDefault="00FD6C14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05A01332" w14:textId="4326C099" w:rsidR="00244191" w:rsidRDefault="00244191" w:rsidP="00AD727D">
      <w:pPr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90D10C5" w14:textId="5EB7F0BA" w:rsidR="00244191" w:rsidRDefault="008476D7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DD94A72" wp14:editId="519AF639">
            <wp:simplePos x="0" y="0"/>
            <wp:positionH relativeFrom="column">
              <wp:posOffset>-189230</wp:posOffset>
            </wp:positionH>
            <wp:positionV relativeFrom="paragraph">
              <wp:posOffset>-738505</wp:posOffset>
            </wp:positionV>
            <wp:extent cx="4267835" cy="9138920"/>
            <wp:effectExtent l="0" t="0" r="0" b="5080"/>
            <wp:wrapThrough wrapText="bothSides">
              <wp:wrapPolygon edited="0">
                <wp:start x="0" y="0"/>
                <wp:lineTo x="0" y="21567"/>
                <wp:lineTo x="21500" y="21567"/>
                <wp:lineTo x="2150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913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94AD5" w14:textId="77777777" w:rsidR="00244191" w:rsidRDefault="00244191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57C88B1E" w14:textId="77777777" w:rsidR="00244191" w:rsidRDefault="00244191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438DF183" w14:textId="77777777" w:rsidR="00244191" w:rsidRDefault="00244191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377712D8" w14:textId="21E163A2" w:rsidR="00244191" w:rsidRDefault="00244191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6E1AC3A7" w14:textId="77777777" w:rsidR="00244191" w:rsidRDefault="00244191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13D0E00C" w14:textId="77777777" w:rsidR="00244191" w:rsidRDefault="00244191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4F2FE1EF" w14:textId="77777777" w:rsidR="00244191" w:rsidRDefault="00244191" w:rsidP="00AD727D">
      <w:pPr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3ED30BE" w14:textId="77777777" w:rsidR="00D22764" w:rsidRDefault="00D22764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2D73C1F7" w14:textId="77777777" w:rsidR="00D22764" w:rsidRDefault="00D22764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4CE4EB82" w14:textId="77777777" w:rsidR="00D22764" w:rsidRDefault="00D22764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052BBEB6" w14:textId="77777777" w:rsidR="00D22764" w:rsidRDefault="00D22764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7A3FEF7B" w14:textId="77777777" w:rsidR="00D22764" w:rsidRDefault="00D22764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1A93544A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21155FBE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4C06D317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3CDCF5BE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03CC5271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5083796A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5ED5B278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472C9310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1412B51E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2CBAED62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1A3185E5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78EA6BFE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543DEC41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669D528D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3C74DC5D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6A36C043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517ABA6F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6C4F03F8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2E584485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0B496CE0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1AE27697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7CEC2E95" w14:textId="77777777" w:rsidR="008476D7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0BC3FF05" w14:textId="77777777" w:rsidR="008476D7" w:rsidRPr="006A10A0" w:rsidRDefault="008476D7" w:rsidP="00AD727D">
      <w:pPr>
        <w:spacing w:after="0" w:line="240" w:lineRule="auto"/>
        <w:jc w:val="both"/>
        <w:rPr>
          <w:rFonts w:cs="B Nazanin"/>
          <w:sz w:val="28"/>
          <w:szCs w:val="28"/>
        </w:rPr>
      </w:pPr>
    </w:p>
    <w:sectPr w:rsidR="008476D7" w:rsidRPr="006A10A0" w:rsidSect="00A10B7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1EF0E" w14:textId="77777777" w:rsidR="00F23F55" w:rsidRDefault="00F23F55" w:rsidP="00A10B7D">
      <w:pPr>
        <w:spacing w:after="0" w:line="240" w:lineRule="auto"/>
      </w:pPr>
      <w:r>
        <w:separator/>
      </w:r>
    </w:p>
  </w:endnote>
  <w:endnote w:type="continuationSeparator" w:id="0">
    <w:p w14:paraId="7608F463" w14:textId="77777777" w:rsidR="00F23F55" w:rsidRDefault="00F23F55" w:rsidP="00A10B7D">
      <w:pPr>
        <w:spacing w:after="0" w:line="240" w:lineRule="auto"/>
      </w:pPr>
      <w:r>
        <w:continuationSeparator/>
      </w:r>
    </w:p>
  </w:endnote>
  <w:endnote w:id="1">
    <w:p w14:paraId="52D16906" w14:textId="04991FDB" w:rsidR="00932C33" w:rsidRPr="00922744" w:rsidRDefault="00932C33" w:rsidP="00922744">
      <w:pPr>
        <w:jc w:val="both"/>
        <w:rPr>
          <w:rFonts w:cs="B Nazanin"/>
          <w:sz w:val="28"/>
          <w:szCs w:val="28"/>
        </w:rPr>
      </w:pPr>
      <w:r>
        <w:rPr>
          <w:rStyle w:val="EndnoteReference"/>
        </w:rPr>
        <w:endnoteRef/>
      </w:r>
      <w:r>
        <w:t xml:space="preserve"> </w:t>
      </w:r>
      <w:r w:rsidRPr="00932C33">
        <w:rPr>
          <w:rFonts w:hint="cs"/>
          <w:sz w:val="18"/>
          <w:szCs w:val="18"/>
          <w:rtl/>
          <w:lang w:bidi="fa-IR"/>
        </w:rPr>
        <w:t>.</w:t>
      </w:r>
      <w:r w:rsidRPr="00932C33">
        <w:rPr>
          <w:rFonts w:cs="B Nazanin"/>
        </w:rPr>
        <w:t xml:space="preserve"> https://kz.kursiv.media/en/2025-04-30/engk-yeri-freedom-finance-kazakhstan-sees-first-ever-us-investment-outflow/?utm_campaign=endless_feed</w:t>
      </w:r>
    </w:p>
  </w:endnote>
  <w:endnote w:id="2">
    <w:p w14:paraId="3BB5DA9B" w14:textId="4A902D92" w:rsidR="00227647" w:rsidRPr="00D57853" w:rsidRDefault="00227647" w:rsidP="00227647">
      <w:pPr>
        <w:tabs>
          <w:tab w:val="left" w:pos="1064"/>
        </w:tabs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227647">
        <w:rPr>
          <w:rFonts w:cs="B Nazanin"/>
          <w:sz w:val="28"/>
          <w:szCs w:val="28"/>
          <w:lang w:bidi="fa-IR"/>
        </w:rPr>
        <w:t xml:space="preserve"> </w:t>
      </w:r>
      <w:r w:rsidRPr="00227647">
        <w:rPr>
          <w:rFonts w:cs="B Nazanin"/>
          <w:lang w:bidi="fa-IR"/>
        </w:rPr>
        <w:t>https://forbes.kz/articles/posol-rf-summa-investitsiy-rossii-v-kazahstan-vdvoe-bolshe-ofitsialnyh-dannyh-1b023b</w:t>
      </w:r>
    </w:p>
    <w:p w14:paraId="0ADFC23C" w14:textId="4AC9D324" w:rsidR="00227647" w:rsidRDefault="00227647">
      <w:pPr>
        <w:pStyle w:val="EndnoteText"/>
        <w:rPr>
          <w:lang w:bidi="fa-IR"/>
        </w:rPr>
      </w:pPr>
    </w:p>
  </w:endnote>
  <w:endnote w:id="3">
    <w:p w14:paraId="60E7A50F" w14:textId="77777777" w:rsidR="00D22764" w:rsidRDefault="00D22764" w:rsidP="00D22764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 w:rsidRPr="00D46F14">
        <w:rPr>
          <w:lang w:bidi="fa-IR"/>
        </w:rPr>
        <w:t>https://www.gov.kz/memleket/entities/mfa/press/news/details/987473?lang=ru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0464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EEA9CC" w14:textId="77A6AB0C" w:rsidR="00A10B7D" w:rsidRDefault="00A10B7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5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57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60A0CE" w14:textId="77777777" w:rsidR="00A10B7D" w:rsidRDefault="00A10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FDED5" w14:textId="77777777" w:rsidR="00F23F55" w:rsidRDefault="00F23F55" w:rsidP="00A10B7D">
      <w:pPr>
        <w:spacing w:after="0" w:line="240" w:lineRule="auto"/>
      </w:pPr>
      <w:r>
        <w:separator/>
      </w:r>
    </w:p>
  </w:footnote>
  <w:footnote w:type="continuationSeparator" w:id="0">
    <w:p w14:paraId="3DFF7589" w14:textId="77777777" w:rsidR="00F23F55" w:rsidRDefault="00F23F55" w:rsidP="00A1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F4435" w14:textId="77777777" w:rsidR="00A10B7D" w:rsidRDefault="00A10B7D" w:rsidP="00A10B7D">
    <w:pPr>
      <w:pStyle w:val="Header"/>
      <w:bidi/>
      <w:jc w:val="center"/>
    </w:pPr>
    <w:r>
      <w:rPr>
        <w:noProof/>
      </w:rPr>
      <w:drawing>
        <wp:inline distT="0" distB="0" distL="0" distR="0" wp14:anchorId="0227909D" wp14:editId="4DEC4C31">
          <wp:extent cx="538328" cy="524510"/>
          <wp:effectExtent l="0" t="0" r="0" b="8890"/>
          <wp:docPr id="1" name="Picture 0" descr="نشان جمهوری اسلام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نشان جمهوری اسلامی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765" cy="53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C74B4" w14:textId="3D909D20" w:rsidR="00A10B7D" w:rsidRPr="00A10B7D" w:rsidRDefault="00A10B7D" w:rsidP="00A10B7D">
    <w:pPr>
      <w:pStyle w:val="Header"/>
      <w:bidi/>
      <w:jc w:val="center"/>
      <w:rPr>
        <w:rFonts w:cs="B Titr"/>
        <w:lang w:bidi="fa-IR"/>
      </w:rPr>
    </w:pPr>
    <w:r w:rsidRPr="009E050D">
      <w:rPr>
        <w:rFonts w:cs="B Titr" w:hint="cs"/>
        <w:rtl/>
        <w:lang w:bidi="fa-IR"/>
      </w:rPr>
      <w:t>سفارت جمهوری اسلامی ایران - آستانه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596"/>
    <w:multiLevelType w:val="multilevel"/>
    <w:tmpl w:val="B1F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11EA"/>
    <w:multiLevelType w:val="hybridMultilevel"/>
    <w:tmpl w:val="BDE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0989"/>
    <w:multiLevelType w:val="multilevel"/>
    <w:tmpl w:val="F34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F1AC7"/>
    <w:multiLevelType w:val="multilevel"/>
    <w:tmpl w:val="D9A6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72856"/>
    <w:multiLevelType w:val="multilevel"/>
    <w:tmpl w:val="2F7C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72874"/>
    <w:multiLevelType w:val="hybridMultilevel"/>
    <w:tmpl w:val="CE70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61908"/>
    <w:multiLevelType w:val="multilevel"/>
    <w:tmpl w:val="D750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118A3"/>
    <w:multiLevelType w:val="multilevel"/>
    <w:tmpl w:val="CD68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8097C"/>
    <w:multiLevelType w:val="multilevel"/>
    <w:tmpl w:val="F262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053AE"/>
    <w:multiLevelType w:val="multilevel"/>
    <w:tmpl w:val="DCD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6535B"/>
    <w:multiLevelType w:val="multilevel"/>
    <w:tmpl w:val="4176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D3F03"/>
    <w:multiLevelType w:val="multilevel"/>
    <w:tmpl w:val="1E3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B0904"/>
    <w:multiLevelType w:val="multilevel"/>
    <w:tmpl w:val="26F4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007C4"/>
    <w:multiLevelType w:val="multilevel"/>
    <w:tmpl w:val="5166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36E85"/>
    <w:multiLevelType w:val="multilevel"/>
    <w:tmpl w:val="63AC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C5E67"/>
    <w:multiLevelType w:val="multilevel"/>
    <w:tmpl w:val="B53C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0334FB"/>
    <w:multiLevelType w:val="hybridMultilevel"/>
    <w:tmpl w:val="79C6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939C0"/>
    <w:multiLevelType w:val="multilevel"/>
    <w:tmpl w:val="83DC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3005C8"/>
    <w:multiLevelType w:val="hybridMultilevel"/>
    <w:tmpl w:val="F2CA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82C07"/>
    <w:multiLevelType w:val="multilevel"/>
    <w:tmpl w:val="A352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983073"/>
    <w:multiLevelType w:val="multilevel"/>
    <w:tmpl w:val="D5CA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9E1108"/>
    <w:multiLevelType w:val="multilevel"/>
    <w:tmpl w:val="113C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BD3A27"/>
    <w:multiLevelType w:val="multilevel"/>
    <w:tmpl w:val="5FCE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EC36B7"/>
    <w:multiLevelType w:val="multilevel"/>
    <w:tmpl w:val="83A00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3E4F0A9B"/>
    <w:multiLevelType w:val="multilevel"/>
    <w:tmpl w:val="28F6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F03B56"/>
    <w:multiLevelType w:val="multilevel"/>
    <w:tmpl w:val="1922B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416F082F"/>
    <w:multiLevelType w:val="multilevel"/>
    <w:tmpl w:val="2A10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A4003C"/>
    <w:multiLevelType w:val="multilevel"/>
    <w:tmpl w:val="427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942B4"/>
    <w:multiLevelType w:val="multilevel"/>
    <w:tmpl w:val="6764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0906D8"/>
    <w:multiLevelType w:val="multilevel"/>
    <w:tmpl w:val="657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484E"/>
    <w:multiLevelType w:val="multilevel"/>
    <w:tmpl w:val="1890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8E1171"/>
    <w:multiLevelType w:val="multilevel"/>
    <w:tmpl w:val="B26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FD2735"/>
    <w:multiLevelType w:val="multilevel"/>
    <w:tmpl w:val="B954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34894"/>
    <w:multiLevelType w:val="multilevel"/>
    <w:tmpl w:val="4C4C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C53CE7"/>
    <w:multiLevelType w:val="multilevel"/>
    <w:tmpl w:val="79AE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EB24CA"/>
    <w:multiLevelType w:val="multilevel"/>
    <w:tmpl w:val="FF1E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4F267B"/>
    <w:multiLevelType w:val="hybridMultilevel"/>
    <w:tmpl w:val="11006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F502C"/>
    <w:multiLevelType w:val="multilevel"/>
    <w:tmpl w:val="E9F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F3797A"/>
    <w:multiLevelType w:val="multilevel"/>
    <w:tmpl w:val="1E0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AF1E35"/>
    <w:multiLevelType w:val="multilevel"/>
    <w:tmpl w:val="2498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811696"/>
    <w:multiLevelType w:val="multilevel"/>
    <w:tmpl w:val="5014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88682C"/>
    <w:multiLevelType w:val="multilevel"/>
    <w:tmpl w:val="55EC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E836AC"/>
    <w:multiLevelType w:val="multilevel"/>
    <w:tmpl w:val="2BB0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C323B1"/>
    <w:multiLevelType w:val="multilevel"/>
    <w:tmpl w:val="F3DE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AE1D3A"/>
    <w:multiLevelType w:val="multilevel"/>
    <w:tmpl w:val="FE6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D45B42"/>
    <w:multiLevelType w:val="multilevel"/>
    <w:tmpl w:val="9AF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B16C9F"/>
    <w:multiLevelType w:val="multilevel"/>
    <w:tmpl w:val="CD1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CF0BBC"/>
    <w:multiLevelType w:val="multilevel"/>
    <w:tmpl w:val="C986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CD0516"/>
    <w:multiLevelType w:val="multilevel"/>
    <w:tmpl w:val="7F6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311DA0"/>
    <w:multiLevelType w:val="multilevel"/>
    <w:tmpl w:val="94DE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36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44"/>
  </w:num>
  <w:num w:numId="10">
    <w:abstractNumId w:val="45"/>
  </w:num>
  <w:num w:numId="11">
    <w:abstractNumId w:val="30"/>
  </w:num>
  <w:num w:numId="12">
    <w:abstractNumId w:val="48"/>
  </w:num>
  <w:num w:numId="13">
    <w:abstractNumId w:val="43"/>
  </w:num>
  <w:num w:numId="14">
    <w:abstractNumId w:val="41"/>
  </w:num>
  <w:num w:numId="15">
    <w:abstractNumId w:val="17"/>
  </w:num>
  <w:num w:numId="16">
    <w:abstractNumId w:val="14"/>
  </w:num>
  <w:num w:numId="17">
    <w:abstractNumId w:val="46"/>
  </w:num>
  <w:num w:numId="18">
    <w:abstractNumId w:val="38"/>
  </w:num>
  <w:num w:numId="19">
    <w:abstractNumId w:val="33"/>
  </w:num>
  <w:num w:numId="20">
    <w:abstractNumId w:val="9"/>
  </w:num>
  <w:num w:numId="21">
    <w:abstractNumId w:val="37"/>
  </w:num>
  <w:num w:numId="22">
    <w:abstractNumId w:val="40"/>
  </w:num>
  <w:num w:numId="23">
    <w:abstractNumId w:val="22"/>
  </w:num>
  <w:num w:numId="24">
    <w:abstractNumId w:val="39"/>
  </w:num>
  <w:num w:numId="25">
    <w:abstractNumId w:val="24"/>
  </w:num>
  <w:num w:numId="26">
    <w:abstractNumId w:val="47"/>
  </w:num>
  <w:num w:numId="27">
    <w:abstractNumId w:val="31"/>
  </w:num>
  <w:num w:numId="28">
    <w:abstractNumId w:val="21"/>
  </w:num>
  <w:num w:numId="29">
    <w:abstractNumId w:val="49"/>
  </w:num>
  <w:num w:numId="30">
    <w:abstractNumId w:val="6"/>
  </w:num>
  <w:num w:numId="31">
    <w:abstractNumId w:val="4"/>
  </w:num>
  <w:num w:numId="32">
    <w:abstractNumId w:val="8"/>
  </w:num>
  <w:num w:numId="33">
    <w:abstractNumId w:val="32"/>
  </w:num>
  <w:num w:numId="34">
    <w:abstractNumId w:val="13"/>
  </w:num>
  <w:num w:numId="35">
    <w:abstractNumId w:val="27"/>
  </w:num>
  <w:num w:numId="36">
    <w:abstractNumId w:val="20"/>
  </w:num>
  <w:num w:numId="37">
    <w:abstractNumId w:val="26"/>
  </w:num>
  <w:num w:numId="38">
    <w:abstractNumId w:val="42"/>
  </w:num>
  <w:num w:numId="39">
    <w:abstractNumId w:val="19"/>
  </w:num>
  <w:num w:numId="40">
    <w:abstractNumId w:val="12"/>
  </w:num>
  <w:num w:numId="41">
    <w:abstractNumId w:val="5"/>
  </w:num>
  <w:num w:numId="42">
    <w:abstractNumId w:val="16"/>
  </w:num>
  <w:num w:numId="43">
    <w:abstractNumId w:val="23"/>
  </w:num>
  <w:num w:numId="44">
    <w:abstractNumId w:val="25"/>
  </w:num>
  <w:num w:numId="45">
    <w:abstractNumId w:val="34"/>
  </w:num>
  <w:num w:numId="46">
    <w:abstractNumId w:val="3"/>
  </w:num>
  <w:num w:numId="47">
    <w:abstractNumId w:val="15"/>
  </w:num>
  <w:num w:numId="48">
    <w:abstractNumId w:val="28"/>
  </w:num>
  <w:num w:numId="49">
    <w:abstractNumId w:val="2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D7"/>
    <w:rsid w:val="000045ED"/>
    <w:rsid w:val="000116BC"/>
    <w:rsid w:val="00014E9A"/>
    <w:rsid w:val="0002454C"/>
    <w:rsid w:val="00060BE3"/>
    <w:rsid w:val="00075605"/>
    <w:rsid w:val="000C5E5A"/>
    <w:rsid w:val="000D323F"/>
    <w:rsid w:val="000D621F"/>
    <w:rsid w:val="000F6BAB"/>
    <w:rsid w:val="000F772D"/>
    <w:rsid w:val="001020A8"/>
    <w:rsid w:val="001030E3"/>
    <w:rsid w:val="001209D2"/>
    <w:rsid w:val="00124667"/>
    <w:rsid w:val="00126C54"/>
    <w:rsid w:val="001358F0"/>
    <w:rsid w:val="00136609"/>
    <w:rsid w:val="00153B18"/>
    <w:rsid w:val="001620E7"/>
    <w:rsid w:val="00165C68"/>
    <w:rsid w:val="00166952"/>
    <w:rsid w:val="00180B14"/>
    <w:rsid w:val="00191256"/>
    <w:rsid w:val="001D0653"/>
    <w:rsid w:val="001D07C2"/>
    <w:rsid w:val="001E6212"/>
    <w:rsid w:val="00212609"/>
    <w:rsid w:val="00225220"/>
    <w:rsid w:val="00227647"/>
    <w:rsid w:val="00244191"/>
    <w:rsid w:val="0025166B"/>
    <w:rsid w:val="0025731F"/>
    <w:rsid w:val="0028509B"/>
    <w:rsid w:val="00286E31"/>
    <w:rsid w:val="002A4914"/>
    <w:rsid w:val="002D1506"/>
    <w:rsid w:val="002E355E"/>
    <w:rsid w:val="002F6154"/>
    <w:rsid w:val="00312001"/>
    <w:rsid w:val="00320FF4"/>
    <w:rsid w:val="00321C38"/>
    <w:rsid w:val="00344B94"/>
    <w:rsid w:val="00345B50"/>
    <w:rsid w:val="00363018"/>
    <w:rsid w:val="0036416B"/>
    <w:rsid w:val="00372476"/>
    <w:rsid w:val="00390D92"/>
    <w:rsid w:val="003A2026"/>
    <w:rsid w:val="003B5FF6"/>
    <w:rsid w:val="003C6302"/>
    <w:rsid w:val="003D4ACE"/>
    <w:rsid w:val="003D74AD"/>
    <w:rsid w:val="003E098A"/>
    <w:rsid w:val="003F04EA"/>
    <w:rsid w:val="00427301"/>
    <w:rsid w:val="004300DE"/>
    <w:rsid w:val="00456F4F"/>
    <w:rsid w:val="00457687"/>
    <w:rsid w:val="004A0F00"/>
    <w:rsid w:val="004B01D3"/>
    <w:rsid w:val="004B75E5"/>
    <w:rsid w:val="004C6A57"/>
    <w:rsid w:val="004D2A41"/>
    <w:rsid w:val="004D2BBD"/>
    <w:rsid w:val="004E1C84"/>
    <w:rsid w:val="004E4B92"/>
    <w:rsid w:val="004F4EB7"/>
    <w:rsid w:val="004F55A1"/>
    <w:rsid w:val="0050678B"/>
    <w:rsid w:val="0051070F"/>
    <w:rsid w:val="0051298E"/>
    <w:rsid w:val="005320A5"/>
    <w:rsid w:val="005531E8"/>
    <w:rsid w:val="00556C33"/>
    <w:rsid w:val="00562C4A"/>
    <w:rsid w:val="005724D7"/>
    <w:rsid w:val="005916B7"/>
    <w:rsid w:val="005969DB"/>
    <w:rsid w:val="005C2733"/>
    <w:rsid w:val="0061525B"/>
    <w:rsid w:val="00630684"/>
    <w:rsid w:val="00630D7C"/>
    <w:rsid w:val="006466D8"/>
    <w:rsid w:val="00664807"/>
    <w:rsid w:val="00673452"/>
    <w:rsid w:val="00692C61"/>
    <w:rsid w:val="00695BBE"/>
    <w:rsid w:val="006A10A0"/>
    <w:rsid w:val="006B15F0"/>
    <w:rsid w:val="006B32CB"/>
    <w:rsid w:val="006D24A9"/>
    <w:rsid w:val="006E0233"/>
    <w:rsid w:val="006E08B1"/>
    <w:rsid w:val="006F6E1A"/>
    <w:rsid w:val="007047B3"/>
    <w:rsid w:val="00704C0C"/>
    <w:rsid w:val="007127DC"/>
    <w:rsid w:val="00724252"/>
    <w:rsid w:val="0074262A"/>
    <w:rsid w:val="00750B54"/>
    <w:rsid w:val="00760020"/>
    <w:rsid w:val="00767627"/>
    <w:rsid w:val="0077150B"/>
    <w:rsid w:val="00777AE6"/>
    <w:rsid w:val="00777C22"/>
    <w:rsid w:val="00790DAC"/>
    <w:rsid w:val="007B2EE0"/>
    <w:rsid w:val="007B40AC"/>
    <w:rsid w:val="007F28F4"/>
    <w:rsid w:val="00800B02"/>
    <w:rsid w:val="00815698"/>
    <w:rsid w:val="00820FF8"/>
    <w:rsid w:val="008469F7"/>
    <w:rsid w:val="008476D7"/>
    <w:rsid w:val="00860FDF"/>
    <w:rsid w:val="00872C58"/>
    <w:rsid w:val="00890E43"/>
    <w:rsid w:val="00892316"/>
    <w:rsid w:val="008C5DDF"/>
    <w:rsid w:val="008D64F2"/>
    <w:rsid w:val="008F0159"/>
    <w:rsid w:val="008F113B"/>
    <w:rsid w:val="008F29D7"/>
    <w:rsid w:val="0090131D"/>
    <w:rsid w:val="00910E66"/>
    <w:rsid w:val="00922744"/>
    <w:rsid w:val="00923227"/>
    <w:rsid w:val="00932C33"/>
    <w:rsid w:val="00933498"/>
    <w:rsid w:val="00936067"/>
    <w:rsid w:val="00937049"/>
    <w:rsid w:val="009570B1"/>
    <w:rsid w:val="00957DD0"/>
    <w:rsid w:val="00962097"/>
    <w:rsid w:val="00965DBD"/>
    <w:rsid w:val="00971939"/>
    <w:rsid w:val="009843F9"/>
    <w:rsid w:val="00990742"/>
    <w:rsid w:val="00991D47"/>
    <w:rsid w:val="00996863"/>
    <w:rsid w:val="009A37D9"/>
    <w:rsid w:val="009A4344"/>
    <w:rsid w:val="009C370F"/>
    <w:rsid w:val="009C3EBE"/>
    <w:rsid w:val="009C4F78"/>
    <w:rsid w:val="009F5278"/>
    <w:rsid w:val="00A10B7D"/>
    <w:rsid w:val="00A31929"/>
    <w:rsid w:val="00A31B7D"/>
    <w:rsid w:val="00A321CC"/>
    <w:rsid w:val="00A37641"/>
    <w:rsid w:val="00A378E8"/>
    <w:rsid w:val="00A6217B"/>
    <w:rsid w:val="00AA3948"/>
    <w:rsid w:val="00AA5AD7"/>
    <w:rsid w:val="00AB550E"/>
    <w:rsid w:val="00AC01CC"/>
    <w:rsid w:val="00AC24F1"/>
    <w:rsid w:val="00AD727D"/>
    <w:rsid w:val="00AE1BB8"/>
    <w:rsid w:val="00AF038C"/>
    <w:rsid w:val="00AF08AC"/>
    <w:rsid w:val="00AF5CA6"/>
    <w:rsid w:val="00B03573"/>
    <w:rsid w:val="00B05B38"/>
    <w:rsid w:val="00B0664B"/>
    <w:rsid w:val="00B16145"/>
    <w:rsid w:val="00B26E50"/>
    <w:rsid w:val="00B47455"/>
    <w:rsid w:val="00B57ECC"/>
    <w:rsid w:val="00B675A3"/>
    <w:rsid w:val="00B77333"/>
    <w:rsid w:val="00B83074"/>
    <w:rsid w:val="00B93B01"/>
    <w:rsid w:val="00BB4368"/>
    <w:rsid w:val="00BF654C"/>
    <w:rsid w:val="00C04FD5"/>
    <w:rsid w:val="00C10840"/>
    <w:rsid w:val="00C258F9"/>
    <w:rsid w:val="00C3499B"/>
    <w:rsid w:val="00C4452E"/>
    <w:rsid w:val="00C44F46"/>
    <w:rsid w:val="00C65C27"/>
    <w:rsid w:val="00C71BA3"/>
    <w:rsid w:val="00C834EE"/>
    <w:rsid w:val="00C90EA0"/>
    <w:rsid w:val="00C95141"/>
    <w:rsid w:val="00CA06CA"/>
    <w:rsid w:val="00CB0B95"/>
    <w:rsid w:val="00CB7573"/>
    <w:rsid w:val="00CE4464"/>
    <w:rsid w:val="00D22764"/>
    <w:rsid w:val="00D561D6"/>
    <w:rsid w:val="00D950C7"/>
    <w:rsid w:val="00DA0BA8"/>
    <w:rsid w:val="00DA5945"/>
    <w:rsid w:val="00DB7453"/>
    <w:rsid w:val="00DC0B61"/>
    <w:rsid w:val="00DC138A"/>
    <w:rsid w:val="00DD672B"/>
    <w:rsid w:val="00DD6D0B"/>
    <w:rsid w:val="00DE561F"/>
    <w:rsid w:val="00DF1B42"/>
    <w:rsid w:val="00E03422"/>
    <w:rsid w:val="00E1409D"/>
    <w:rsid w:val="00E23C35"/>
    <w:rsid w:val="00E311F4"/>
    <w:rsid w:val="00E33B07"/>
    <w:rsid w:val="00E41B57"/>
    <w:rsid w:val="00E54702"/>
    <w:rsid w:val="00E6202D"/>
    <w:rsid w:val="00E748BF"/>
    <w:rsid w:val="00E814DB"/>
    <w:rsid w:val="00E94EA0"/>
    <w:rsid w:val="00ED3612"/>
    <w:rsid w:val="00EF75F6"/>
    <w:rsid w:val="00F2131B"/>
    <w:rsid w:val="00F23F55"/>
    <w:rsid w:val="00F4680D"/>
    <w:rsid w:val="00F55190"/>
    <w:rsid w:val="00F940C9"/>
    <w:rsid w:val="00F974B1"/>
    <w:rsid w:val="00FB0D66"/>
    <w:rsid w:val="00FB39D1"/>
    <w:rsid w:val="00FB7B1E"/>
    <w:rsid w:val="00FC0499"/>
    <w:rsid w:val="00FC6356"/>
    <w:rsid w:val="00FD1412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67F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B1E"/>
    <w:pPr>
      <w:spacing w:before="100" w:beforeAutospacing="1" w:after="100" w:afterAutospacing="1" w:line="240" w:lineRule="auto"/>
      <w:outlineLvl w:val="0"/>
    </w:pPr>
    <w:rPr>
      <w:rFonts w:ascii="B Titr" w:eastAsia="B Titr" w:hAnsi="B Titr" w:cs="B Titr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7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5F6"/>
    <w:rPr>
      <w:rFonts w:ascii="B Nazanin" w:hAnsi="B Nazanin"/>
      <w:b/>
      <w:color w:val="0563C1" w:themeColor="hyperlink"/>
      <w:sz w:val="28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3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6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7B1E"/>
    <w:rPr>
      <w:rFonts w:ascii="B Titr" w:eastAsia="B Titr" w:hAnsi="B Titr" w:cs="B Titr"/>
      <w:b/>
      <w:bCs/>
      <w:kern w:val="36"/>
      <w:sz w:val="28"/>
      <w:szCs w:val="28"/>
    </w:rPr>
  </w:style>
  <w:style w:type="paragraph" w:customStyle="1" w:styleId="byline">
    <w:name w:val="byline"/>
    <w:basedOn w:val="Normal"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0B02"/>
    <w:rPr>
      <w:i/>
      <w:iCs/>
    </w:rPr>
  </w:style>
  <w:style w:type="paragraph" w:styleId="NormalWeb">
    <w:name w:val="Normal (Web)"/>
    <w:basedOn w:val="Normal"/>
    <w:uiPriority w:val="99"/>
    <w:unhideWhenUsed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B0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1070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7ECC"/>
    <w:pPr>
      <w:tabs>
        <w:tab w:val="right" w:leader="dot" w:pos="9350"/>
      </w:tabs>
      <w:bidi/>
      <w:spacing w:after="100"/>
    </w:pPr>
    <w:rPr>
      <w:rFonts w:ascii="B Nazanin" w:hAnsi="B Nazani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7D"/>
  </w:style>
  <w:style w:type="paragraph" w:styleId="Footer">
    <w:name w:val="footer"/>
    <w:basedOn w:val="Normal"/>
    <w:link w:val="Foot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7D"/>
  </w:style>
  <w:style w:type="character" w:styleId="Strong">
    <w:name w:val="Strong"/>
    <w:basedOn w:val="DefaultParagraphFont"/>
    <w:uiPriority w:val="22"/>
    <w:qFormat/>
    <w:rsid w:val="00DD6D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8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8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840"/>
    <w:rPr>
      <w:vertAlign w:val="superscript"/>
    </w:rPr>
  </w:style>
  <w:style w:type="table" w:styleId="TableGrid">
    <w:name w:val="Table Grid"/>
    <w:basedOn w:val="TableNormal"/>
    <w:uiPriority w:val="39"/>
    <w:rsid w:val="00B4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B6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6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27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7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2764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764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B1E"/>
    <w:pPr>
      <w:spacing w:before="100" w:beforeAutospacing="1" w:after="100" w:afterAutospacing="1" w:line="240" w:lineRule="auto"/>
      <w:outlineLvl w:val="0"/>
    </w:pPr>
    <w:rPr>
      <w:rFonts w:ascii="B Titr" w:eastAsia="B Titr" w:hAnsi="B Titr" w:cs="B Titr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7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5F6"/>
    <w:rPr>
      <w:rFonts w:ascii="B Nazanin" w:hAnsi="B Nazanin"/>
      <w:b/>
      <w:color w:val="0563C1" w:themeColor="hyperlink"/>
      <w:sz w:val="28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3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6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7B1E"/>
    <w:rPr>
      <w:rFonts w:ascii="B Titr" w:eastAsia="B Titr" w:hAnsi="B Titr" w:cs="B Titr"/>
      <w:b/>
      <w:bCs/>
      <w:kern w:val="36"/>
      <w:sz w:val="28"/>
      <w:szCs w:val="28"/>
    </w:rPr>
  </w:style>
  <w:style w:type="paragraph" w:customStyle="1" w:styleId="byline">
    <w:name w:val="byline"/>
    <w:basedOn w:val="Normal"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0B02"/>
    <w:rPr>
      <w:i/>
      <w:iCs/>
    </w:rPr>
  </w:style>
  <w:style w:type="paragraph" w:styleId="NormalWeb">
    <w:name w:val="Normal (Web)"/>
    <w:basedOn w:val="Normal"/>
    <w:uiPriority w:val="99"/>
    <w:unhideWhenUsed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B0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1070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7ECC"/>
    <w:pPr>
      <w:tabs>
        <w:tab w:val="right" w:leader="dot" w:pos="9350"/>
      </w:tabs>
      <w:bidi/>
      <w:spacing w:after="100"/>
    </w:pPr>
    <w:rPr>
      <w:rFonts w:ascii="B Nazanin" w:hAnsi="B Nazani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7D"/>
  </w:style>
  <w:style w:type="paragraph" w:styleId="Footer">
    <w:name w:val="footer"/>
    <w:basedOn w:val="Normal"/>
    <w:link w:val="Foot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7D"/>
  </w:style>
  <w:style w:type="character" w:styleId="Strong">
    <w:name w:val="Strong"/>
    <w:basedOn w:val="DefaultParagraphFont"/>
    <w:uiPriority w:val="22"/>
    <w:qFormat/>
    <w:rsid w:val="00DD6D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8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8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840"/>
    <w:rPr>
      <w:vertAlign w:val="superscript"/>
    </w:rPr>
  </w:style>
  <w:style w:type="table" w:styleId="TableGrid">
    <w:name w:val="Table Grid"/>
    <w:basedOn w:val="TableNormal"/>
    <w:uiPriority w:val="39"/>
    <w:rsid w:val="00B4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B6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6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27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7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2764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764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3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3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3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54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3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4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0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F648-6F1F-4C97-A5BC-CB877B96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Win2Farsi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Astana05</dc:creator>
  <cp:lastModifiedBy>Mostafa Hoseinzadeh</cp:lastModifiedBy>
  <cp:revision>31</cp:revision>
  <dcterms:created xsi:type="dcterms:W3CDTF">2024-07-30T05:32:00Z</dcterms:created>
  <dcterms:modified xsi:type="dcterms:W3CDTF">2025-05-08T11:56:00Z</dcterms:modified>
</cp:coreProperties>
</file>